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0" w:rsidRDefault="008F0300" w:rsidP="008F0300"/>
    <w:p w:rsidR="008F0300" w:rsidRDefault="008F0300" w:rsidP="008F0300"/>
    <w:p w:rsidR="008F0300" w:rsidRDefault="008F0300" w:rsidP="008F0300"/>
    <w:p w:rsidR="008F0300" w:rsidRDefault="008F0300" w:rsidP="008F0300"/>
    <w:p w:rsidR="008F0300" w:rsidRDefault="008F0300" w:rsidP="008F0300"/>
    <w:p w:rsidR="008F0300" w:rsidRDefault="008F0300" w:rsidP="008F0300"/>
    <w:p w:rsidR="008F0300" w:rsidRDefault="008F0300" w:rsidP="008F0300"/>
    <w:p w:rsidR="008F0300" w:rsidRDefault="008F0300" w:rsidP="008F0300"/>
    <w:p w:rsidR="0001779C" w:rsidRDefault="0001779C" w:rsidP="008F0300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8F0300" w:rsidRPr="00FB290D" w:rsidTr="00AB34A3">
        <w:trPr>
          <w:trHeight w:val="468"/>
        </w:trPr>
        <w:tc>
          <w:tcPr>
            <w:tcW w:w="1668" w:type="dxa"/>
            <w:shd w:val="clear" w:color="auto" w:fill="auto"/>
          </w:tcPr>
          <w:p w:rsidR="008F0300" w:rsidRPr="00FB290D" w:rsidRDefault="008F0300" w:rsidP="00AB3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90D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8F0300" w:rsidRPr="00FB290D" w:rsidRDefault="008F0300" w:rsidP="00AB3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90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8F0300" w:rsidRPr="00FB290D" w:rsidTr="00AB34A3">
        <w:trPr>
          <w:trHeight w:val="1170"/>
        </w:trPr>
        <w:tc>
          <w:tcPr>
            <w:tcW w:w="1668" w:type="dxa"/>
            <w:vMerge w:val="restart"/>
            <w:shd w:val="clear" w:color="auto" w:fill="auto"/>
          </w:tcPr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90D">
              <w:rPr>
                <w:rFonts w:ascii="Arial" w:hAnsi="Arial" w:cs="Arial"/>
                <w:b/>
                <w:sz w:val="22"/>
                <w:szCs w:val="22"/>
              </w:rPr>
              <w:t xml:space="preserve">Infants Home, </w:t>
            </w:r>
            <w:proofErr w:type="spellStart"/>
            <w:r w:rsidRPr="00FB290D">
              <w:rPr>
                <w:rFonts w:ascii="Arial" w:hAnsi="Arial" w:cs="Arial"/>
                <w:b/>
                <w:sz w:val="22"/>
                <w:szCs w:val="22"/>
              </w:rPr>
              <w:t>Wattala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FB290D">
              <w:rPr>
                <w:rFonts w:ascii="Arial" w:hAnsi="Arial" w:cs="Arial"/>
                <w:b/>
              </w:rPr>
              <w:t xml:space="preserve">General </w:t>
            </w:r>
          </w:p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 xml:space="preserve">Clothes/shoes/toys suitable for children from birth upwards. Clothes should be suitable for a tropical climate.  We also require clothes for adults – small/medium size. Our youngest at Prithipura is currently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r w:rsidRPr="00FB290D">
              <w:rPr>
                <w:rFonts w:ascii="Arial" w:hAnsi="Arial" w:cs="Arial"/>
              </w:rPr>
              <w:t>months old.  However, we also take babies from birth onwards.</w:t>
            </w:r>
            <w:r w:rsidR="00ED60EF">
              <w:rPr>
                <w:rFonts w:ascii="Arial" w:hAnsi="Arial" w:cs="Arial"/>
              </w:rPr>
              <w:t xml:space="preserve"> Clothes should be in good condition – clean, no tears or rips etc.</w:t>
            </w:r>
          </w:p>
          <w:p w:rsidR="0022513C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63671A">
              <w:rPr>
                <w:rStyle w:val="Hyperlink"/>
                <w:rFonts w:ascii="Arial" w:hAnsi="Arial" w:cs="Arial"/>
                <w:color w:val="000000"/>
                <w:u w:val="none"/>
              </w:rPr>
              <w:t>Rubber sheets for mattress covers – 3 rolls needed</w:t>
            </w: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</w:t>
            </w:r>
          </w:p>
          <w:p w:rsidR="008F0300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x Feeding stools – make?</w:t>
            </w:r>
          </w:p>
          <w:p w:rsidR="0026772E" w:rsidRPr="0022513C" w:rsidRDefault="0026772E" w:rsidP="0026772E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22513C">
              <w:rPr>
                <w:rFonts w:ascii="Arial" w:hAnsi="Arial" w:cs="Arial"/>
                <w:color w:val="000000"/>
              </w:rPr>
              <w:t>Large steel cupboards x 2</w:t>
            </w:r>
          </w:p>
          <w:p w:rsidR="008F0300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Aprons – for staff – washing activities</w:t>
            </w:r>
          </w:p>
          <w:p w:rsidR="008F0300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Rubber gloves </w:t>
            </w:r>
            <w:r w:rsidR="0022513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reuseable</w:t>
            </w:r>
            <w:proofErr w:type="spellEnd"/>
          </w:p>
          <w:p w:rsidR="0022513C" w:rsidRDefault="0022513C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handled brooms – for getting rid of cobwebs</w:t>
            </w:r>
          </w:p>
          <w:p w:rsidR="0022513C" w:rsidRPr="00742A8F" w:rsidRDefault="0022513C" w:rsidP="0022513C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22513C">
              <w:rPr>
                <w:rFonts w:ascii="Arial" w:hAnsi="Arial" w:cs="Arial"/>
                <w:color w:val="000000"/>
              </w:rPr>
              <w:t>Washing powder and fabric conditioner</w:t>
            </w:r>
          </w:p>
          <w:p w:rsidR="0022513C" w:rsidRDefault="0022513C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 powder</w:t>
            </w:r>
          </w:p>
          <w:p w:rsidR="00ED60EF" w:rsidRDefault="00ED60EF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 hair cutters x 3</w:t>
            </w:r>
            <w:bookmarkStart w:id="0" w:name="_GoBack"/>
            <w:bookmarkEnd w:id="0"/>
          </w:p>
          <w:p w:rsidR="0022513C" w:rsidRDefault="0022513C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Medicines: </w:t>
            </w:r>
            <w:proofErr w:type="spellStart"/>
            <w:r>
              <w:rPr>
                <w:rFonts w:ascii="Arial" w:hAnsi="Arial" w:cs="Arial"/>
              </w:rPr>
              <w:t>Betadine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Fucidine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Soframycin</w:t>
            </w:r>
            <w:proofErr w:type="spellEnd"/>
            <w:r w:rsidR="00ED60EF">
              <w:rPr>
                <w:rFonts w:ascii="Arial" w:hAnsi="Arial" w:cs="Arial"/>
              </w:rPr>
              <w:t>, lice shampoo</w:t>
            </w:r>
          </w:p>
          <w:p w:rsidR="008F0300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</w:rPr>
            </w:pPr>
            <w:r w:rsidRPr="00FE04A0">
              <w:rPr>
                <w:rFonts w:ascii="Arial" w:hAnsi="Arial" w:cs="Arial"/>
                <w:b/>
              </w:rPr>
              <w:t>For kitchen:</w:t>
            </w:r>
            <w:r>
              <w:rPr>
                <w:rFonts w:ascii="Arial" w:hAnsi="Arial" w:cs="Arial"/>
              </w:rPr>
              <w:t xml:space="preserve">  Large saucepans – for meal preparation – some received, still need:</w:t>
            </w:r>
          </w:p>
          <w:p w:rsidR="00ED60EF" w:rsidRDefault="008F0300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256498">
              <w:rPr>
                <w:rFonts w:ascii="Arial" w:hAnsi="Arial" w:cs="Arial"/>
                <w:color w:val="000000"/>
              </w:rPr>
              <w:t xml:space="preserve">Heavy duty, aluminium/stainless steel with handles - 3x 14 inch wide, 3x 12 inch wide – more needed </w:t>
            </w:r>
          </w:p>
          <w:p w:rsidR="0022513C" w:rsidRPr="00256498" w:rsidRDefault="0001779C" w:rsidP="00AB34A3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56498">
              <w:rPr>
                <w:rFonts w:ascii="Arial" w:hAnsi="Arial" w:cs="Arial"/>
                <w:color w:val="000000"/>
              </w:rPr>
              <w:t>Al</w:t>
            </w:r>
            <w:r w:rsidR="0022513C" w:rsidRPr="00256498">
              <w:rPr>
                <w:rFonts w:ascii="Arial" w:hAnsi="Arial" w:cs="Arial"/>
                <w:color w:val="000000"/>
              </w:rPr>
              <w:t>uminuim</w:t>
            </w:r>
            <w:proofErr w:type="spellEnd"/>
            <w:r w:rsidR="0022513C" w:rsidRPr="00256498">
              <w:rPr>
                <w:rFonts w:ascii="Arial" w:hAnsi="Arial" w:cs="Arial"/>
                <w:color w:val="000000"/>
              </w:rPr>
              <w:t xml:space="preserve"> pots/buckets x 5</w:t>
            </w:r>
            <w:r w:rsidR="00ED60EF">
              <w:rPr>
                <w:rFonts w:ascii="Arial" w:hAnsi="Arial" w:cs="Arial"/>
                <w:color w:val="000000"/>
              </w:rPr>
              <w:t xml:space="preserve"> (1ft wide)</w:t>
            </w:r>
            <w:r w:rsidR="0022513C" w:rsidRPr="00256498">
              <w:rPr>
                <w:rFonts w:ascii="Arial" w:hAnsi="Arial" w:cs="Arial"/>
                <w:color w:val="000000"/>
              </w:rPr>
              <w:t xml:space="preserve"> – used for serving tea</w:t>
            </w:r>
          </w:p>
          <w:p w:rsidR="00ED60EF" w:rsidRDefault="0026772E" w:rsidP="00ED60EF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8F0300" w:rsidRPr="00256498">
              <w:rPr>
                <w:rFonts w:ascii="Arial" w:hAnsi="Arial" w:cs="Arial"/>
                <w:color w:val="000000"/>
              </w:rPr>
              <w:t>ettles x 2, hand beaters x 2, cups and saucers x 12, scissors (small x 5, big x 2), serving dishes</w:t>
            </w:r>
            <w:r w:rsidR="00BB1403" w:rsidRPr="00256498">
              <w:rPr>
                <w:rFonts w:ascii="Arial" w:hAnsi="Arial" w:cs="Arial"/>
                <w:color w:val="000000"/>
              </w:rPr>
              <w:t>, strainers</w:t>
            </w:r>
            <w:r>
              <w:rPr>
                <w:rFonts w:ascii="Arial" w:hAnsi="Arial" w:cs="Arial"/>
                <w:color w:val="000000"/>
              </w:rPr>
              <w:t>, v</w:t>
            </w:r>
            <w:r w:rsidR="008F0300" w:rsidRPr="00256498">
              <w:rPr>
                <w:rFonts w:ascii="Arial" w:hAnsi="Arial" w:cs="Arial"/>
                <w:color w:val="000000"/>
              </w:rPr>
              <w:t>egetable peelers and shredders</w:t>
            </w:r>
            <w:r>
              <w:rPr>
                <w:rFonts w:ascii="Arial" w:hAnsi="Arial" w:cs="Arial"/>
                <w:color w:val="000000"/>
              </w:rPr>
              <w:t>,</w:t>
            </w:r>
            <w:r w:rsidR="00ED60EF">
              <w:rPr>
                <w:rFonts w:ascii="Arial" w:hAnsi="Arial" w:cs="Arial"/>
                <w:color w:val="000000"/>
              </w:rPr>
              <w:t xml:space="preserve"> tin openers,</w:t>
            </w:r>
            <w:r>
              <w:rPr>
                <w:rFonts w:ascii="Arial" w:hAnsi="Arial" w:cs="Arial"/>
                <w:color w:val="000000"/>
              </w:rPr>
              <w:t xml:space="preserve"> p</w:t>
            </w:r>
            <w:r w:rsidR="00BB1403" w:rsidRPr="00256498">
              <w:rPr>
                <w:rFonts w:ascii="Arial" w:hAnsi="Arial" w:cs="Arial"/>
                <w:color w:val="000000"/>
              </w:rPr>
              <w:t>lastic jugs x 5</w:t>
            </w:r>
          </w:p>
          <w:p w:rsidR="008F0300" w:rsidRPr="00ED60EF" w:rsidRDefault="0022513C" w:rsidP="00ED60EF">
            <w:pPr>
              <w:pStyle w:val="ListParagraph"/>
              <w:tabs>
                <w:tab w:val="left" w:pos="1782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01779C">
              <w:rPr>
                <w:rFonts w:ascii="Arial" w:hAnsi="Arial" w:cs="Arial"/>
                <w:b/>
              </w:rPr>
              <w:t>For dancers</w:t>
            </w:r>
            <w:r w:rsidR="0001779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drum, </w:t>
            </w:r>
            <w:proofErr w:type="spellStart"/>
            <w:r>
              <w:rPr>
                <w:rFonts w:ascii="Arial" w:hAnsi="Arial" w:cs="Arial"/>
              </w:rPr>
              <w:t>singaram</w:t>
            </w:r>
            <w:proofErr w:type="spellEnd"/>
            <w:r>
              <w:rPr>
                <w:rFonts w:ascii="Arial" w:hAnsi="Arial" w:cs="Arial"/>
              </w:rPr>
              <w:t xml:space="preserve"> (ankle bells/bracelets) x 11, dancing costume material for 11.</w:t>
            </w:r>
          </w:p>
        </w:tc>
      </w:tr>
      <w:tr w:rsidR="008F0300" w:rsidRPr="00FB290D" w:rsidTr="00AB34A3">
        <w:trPr>
          <w:trHeight w:val="904"/>
        </w:trPr>
        <w:tc>
          <w:tcPr>
            <w:tcW w:w="1668" w:type="dxa"/>
            <w:vMerge/>
            <w:shd w:val="clear" w:color="auto" w:fill="auto"/>
          </w:tcPr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  <w:b/>
              </w:rPr>
              <w:t>School room</w:t>
            </w:r>
            <w:r w:rsidRPr="00FB290D">
              <w:rPr>
                <w:rFonts w:ascii="Arial" w:hAnsi="Arial" w:cs="Arial"/>
              </w:rPr>
              <w:t xml:space="preserve"> – here simple learning activities are encouraged for both young children and some of </w:t>
            </w:r>
            <w:r>
              <w:rPr>
                <w:rFonts w:ascii="Arial" w:hAnsi="Arial" w:cs="Arial"/>
              </w:rPr>
              <w:t xml:space="preserve">our </w:t>
            </w:r>
            <w:r w:rsidRPr="00FB290D">
              <w:rPr>
                <w:rFonts w:ascii="Arial" w:hAnsi="Arial" w:cs="Arial"/>
              </w:rPr>
              <w:t>older residents.  Due to the age and abilities of those who are supported, we use resources that are often used for young or pre-school children.  For example:</w:t>
            </w:r>
          </w:p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 xml:space="preserve">Simple jigsaws (4 – 20 pieces), inset </w:t>
            </w:r>
            <w:proofErr w:type="gramStart"/>
            <w:r w:rsidRPr="00FB290D">
              <w:rPr>
                <w:rFonts w:ascii="Arial" w:hAnsi="Arial" w:cs="Arial"/>
              </w:rPr>
              <w:t>puzzles,</w:t>
            </w:r>
            <w:proofErr w:type="gramEnd"/>
            <w:r w:rsidRPr="00FB290D">
              <w:rPr>
                <w:rFonts w:ascii="Arial" w:hAnsi="Arial" w:cs="Arial"/>
              </w:rPr>
              <w:t xml:space="preserve"> shape sorters, simple games like matching games etc.</w:t>
            </w:r>
          </w:p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Paints, crayons, paper</w:t>
            </w:r>
            <w:r>
              <w:rPr>
                <w:rFonts w:ascii="Arial" w:hAnsi="Arial" w:cs="Arial"/>
              </w:rPr>
              <w:t xml:space="preserve"> (all sizes, colours)</w:t>
            </w:r>
          </w:p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Play dough and bubbles</w:t>
            </w:r>
          </w:p>
          <w:p w:rsidR="008F0300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 xml:space="preserve">Simple musical instruments – shakers, </w:t>
            </w:r>
            <w:r>
              <w:rPr>
                <w:rFonts w:ascii="Arial" w:hAnsi="Arial" w:cs="Arial"/>
              </w:rPr>
              <w:t xml:space="preserve">maracas, </w:t>
            </w:r>
            <w:r w:rsidRPr="00FB290D">
              <w:rPr>
                <w:rFonts w:ascii="Arial" w:hAnsi="Arial" w:cs="Arial"/>
              </w:rPr>
              <w:t>bells, drums</w:t>
            </w:r>
            <w:r>
              <w:rPr>
                <w:rFonts w:ascii="Arial" w:hAnsi="Arial" w:cs="Arial"/>
              </w:rPr>
              <w:t>, tambourines, wooden sticks, wooden whistles x 5 each</w:t>
            </w:r>
          </w:p>
          <w:p w:rsidR="008F0300" w:rsidRPr="008F7559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 w:rsidRPr="008F7559">
              <w:rPr>
                <w:rFonts w:ascii="Arial" w:hAnsi="Arial" w:cs="Arial"/>
              </w:rPr>
              <w:t>pin wheels – for blowing</w:t>
            </w:r>
          </w:p>
          <w:p w:rsidR="008F0300" w:rsidRPr="008F7559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 w:rsidRPr="008F7559">
              <w:rPr>
                <w:rFonts w:ascii="Arial" w:hAnsi="Arial" w:cs="Arial"/>
              </w:rPr>
              <w:t>balls – soft, inflatable, various sizes</w:t>
            </w:r>
          </w:p>
          <w:p w:rsidR="008F0300" w:rsidRPr="008F7559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 w:rsidRPr="008F7559">
              <w:rPr>
                <w:rFonts w:ascii="Arial" w:hAnsi="Arial" w:cs="Arial"/>
              </w:rPr>
              <w:t>balloons</w:t>
            </w:r>
          </w:p>
          <w:p w:rsidR="008F0300" w:rsidRPr="008F7559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 w:rsidRPr="008F7559">
              <w:rPr>
                <w:rFonts w:ascii="Arial" w:hAnsi="Arial" w:cs="Arial"/>
              </w:rPr>
              <w:t>bean bags</w:t>
            </w:r>
          </w:p>
          <w:p w:rsidR="008F0300" w:rsidRPr="00FB290D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 w:rsidRPr="008F7559">
              <w:rPr>
                <w:rFonts w:ascii="Arial" w:hAnsi="Arial" w:cs="Arial"/>
              </w:rPr>
              <w:t>parachute</w:t>
            </w:r>
            <w:r>
              <w:rPr>
                <w:rFonts w:ascii="Arial" w:hAnsi="Arial" w:cs="Arial"/>
              </w:rPr>
              <w:br/>
            </w:r>
          </w:p>
          <w:p w:rsidR="008F0300" w:rsidRPr="00FB290D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Large foam blocks, floor mats</w:t>
            </w:r>
          </w:p>
          <w:p w:rsidR="008F0300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tray/sand tray</w:t>
            </w:r>
          </w:p>
          <w:p w:rsidR="008F0300" w:rsidRPr="00355E3C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B68D9">
              <w:rPr>
                <w:rFonts w:ascii="Arial" w:hAnsi="Arial" w:cs="Arial"/>
              </w:rPr>
              <w:t>mall (A4 ++ size) plastic trays for wheelchair users – to hold sand, water, beans, playdough ,other sensory objects</w:t>
            </w:r>
          </w:p>
          <w:p w:rsidR="008F0300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</w:p>
          <w:p w:rsidR="008F0300" w:rsidRDefault="008F0300" w:rsidP="00AB34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Wheelchair tables</w:t>
            </w:r>
            <w:r>
              <w:rPr>
                <w:rFonts w:ascii="Arial" w:hAnsi="Arial" w:cs="Arial"/>
              </w:rPr>
              <w:t>/small chairs/20 x plastic stools</w:t>
            </w:r>
            <w:r w:rsidRPr="00FB290D">
              <w:rPr>
                <w:rFonts w:ascii="Arial" w:hAnsi="Arial" w:cs="Arial"/>
              </w:rPr>
              <w:t xml:space="preserve"> – we can get </w:t>
            </w:r>
            <w:r>
              <w:rPr>
                <w:rFonts w:ascii="Arial" w:hAnsi="Arial" w:cs="Arial"/>
              </w:rPr>
              <w:t xml:space="preserve">some of </w:t>
            </w:r>
            <w:r w:rsidRPr="00FB290D">
              <w:rPr>
                <w:rFonts w:ascii="Arial" w:hAnsi="Arial" w:cs="Arial"/>
              </w:rPr>
              <w:t>these made if funding is available.</w:t>
            </w:r>
            <w:r>
              <w:rPr>
                <w:rFonts w:ascii="Arial" w:hAnsi="Arial" w:cs="Arial"/>
              </w:rPr>
              <w:t xml:space="preserve"> Please contact us for more information.</w:t>
            </w:r>
          </w:p>
          <w:p w:rsidR="008F0300" w:rsidRPr="000B68D9" w:rsidRDefault="008F0300" w:rsidP="00AB34A3">
            <w:pPr>
              <w:pStyle w:val="ListParagraph"/>
              <w:spacing w:after="0" w:line="315" w:lineRule="atLeast"/>
              <w:ind w:left="0"/>
              <w:rPr>
                <w:rFonts w:ascii="Arial" w:hAnsi="Arial" w:cs="Arial"/>
              </w:rPr>
            </w:pPr>
          </w:p>
        </w:tc>
      </w:tr>
      <w:tr w:rsidR="008F0300" w:rsidRPr="00FB290D" w:rsidTr="00AB34A3">
        <w:trPr>
          <w:trHeight w:val="810"/>
        </w:trPr>
        <w:tc>
          <w:tcPr>
            <w:tcW w:w="1668" w:type="dxa"/>
            <w:vMerge/>
            <w:shd w:val="clear" w:color="auto" w:fill="auto"/>
          </w:tcPr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B290D">
              <w:rPr>
                <w:rFonts w:ascii="Arial" w:hAnsi="Arial" w:cs="Arial"/>
                <w:b/>
              </w:rPr>
              <w:t>Therapy room – we have specialist therapy equipment but are often in need of the following as well:</w:t>
            </w:r>
          </w:p>
          <w:p w:rsidR="008F0300" w:rsidRPr="00FB290D" w:rsidRDefault="008F0300" w:rsidP="00AB34A3">
            <w:pPr>
              <w:pStyle w:val="ListParagraph"/>
              <w:ind w:left="0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Sensory toys – simple toys that make noises, have different textures or bright colours – also used in school roo</w:t>
            </w:r>
            <w:r w:rsidRPr="003546E1">
              <w:rPr>
                <w:rFonts w:ascii="Arial" w:hAnsi="Arial" w:cs="Arial"/>
              </w:rPr>
              <w:t>m.</w:t>
            </w:r>
            <w:r w:rsidRPr="003546E1">
              <w:rPr>
                <w:rFonts w:ascii="Arial" w:hAnsi="Arial" w:cs="Arial"/>
                <w:b/>
              </w:rPr>
              <w:t xml:space="preserve"> Not</w:t>
            </w:r>
            <w:r>
              <w:rPr>
                <w:rFonts w:ascii="Arial" w:hAnsi="Arial" w:cs="Arial"/>
              </w:rPr>
              <w:t xml:space="preserve"> soft toys</w:t>
            </w:r>
          </w:p>
          <w:p w:rsidR="008F0300" w:rsidRDefault="008F0300" w:rsidP="00AB34A3">
            <w:pPr>
              <w:pStyle w:val="ListParagraph"/>
              <w:ind w:left="0"/>
              <w:rPr>
                <w:rFonts w:ascii="Arial" w:hAnsi="Arial" w:cs="Arial"/>
              </w:rPr>
            </w:pPr>
            <w:r w:rsidRPr="00FB290D">
              <w:rPr>
                <w:rFonts w:ascii="Arial" w:hAnsi="Arial" w:cs="Arial"/>
              </w:rPr>
              <w:t>bean bags, big cushions</w:t>
            </w:r>
          </w:p>
          <w:p w:rsidR="008F0300" w:rsidRDefault="008F0300" w:rsidP="00AB34A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mirror – 3ft x 6ft</w:t>
            </w:r>
          </w:p>
          <w:p w:rsidR="0022513C" w:rsidRPr="00FB290D" w:rsidRDefault="0022513C" w:rsidP="0026772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Tilt Bed</w:t>
            </w:r>
          </w:p>
        </w:tc>
      </w:tr>
      <w:tr w:rsidR="008F0300" w:rsidRPr="00FB290D" w:rsidTr="00AB34A3">
        <w:tc>
          <w:tcPr>
            <w:tcW w:w="1668" w:type="dxa"/>
            <w:shd w:val="clear" w:color="auto" w:fill="auto"/>
          </w:tcPr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290D">
              <w:rPr>
                <w:rFonts w:ascii="Arial" w:hAnsi="Arial" w:cs="Arial"/>
                <w:b/>
                <w:sz w:val="22"/>
                <w:szCs w:val="22"/>
              </w:rPr>
              <w:t>Cotagala</w:t>
            </w:r>
            <w:proofErr w:type="spellEnd"/>
            <w:r w:rsidRPr="00FB290D">
              <w:rPr>
                <w:rFonts w:ascii="Arial" w:hAnsi="Arial" w:cs="Arial"/>
                <w:b/>
                <w:sz w:val="22"/>
                <w:szCs w:val="22"/>
              </w:rPr>
              <w:t xml:space="preserve"> School, </w:t>
            </w:r>
            <w:proofErr w:type="spellStart"/>
            <w:r w:rsidRPr="00FB290D">
              <w:rPr>
                <w:rFonts w:ascii="Arial" w:hAnsi="Arial" w:cs="Arial"/>
                <w:b/>
                <w:sz w:val="22"/>
                <w:szCs w:val="22"/>
              </w:rPr>
              <w:t>Mawanella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>Clothes and shoes for children and adults from 4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old to adults, male and female.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 xml:space="preserve">Adults sizing - small, medium.  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 xml:space="preserve">Suitable for tropical weather but light sweaters/cardigans also helpful as climate is cooler. 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>Raincoats/umbrellas also useful.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>Closed shoes and socks also useful – small adult sizes.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lastRenderedPageBreak/>
              <w:t xml:space="preserve">Flip flops (slippers) – </w:t>
            </w:r>
            <w:r>
              <w:rPr>
                <w:rFonts w:ascii="Arial" w:hAnsi="Arial" w:cs="Arial"/>
                <w:sz w:val="22"/>
                <w:szCs w:val="22"/>
              </w:rPr>
              <w:t>ongoing requirement</w:t>
            </w:r>
            <w:r w:rsidRPr="00FB290D">
              <w:rPr>
                <w:rFonts w:ascii="Arial" w:hAnsi="Arial" w:cs="Arial"/>
                <w:sz w:val="22"/>
                <w:szCs w:val="22"/>
              </w:rPr>
              <w:t xml:space="preserve"> – various sizes for everyone at Cotagala and Asokapura – ranging from small child sizes to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0300" w:rsidRPr="0001779C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1">
              <w:rPr>
                <w:rFonts w:ascii="Arial" w:hAnsi="Arial" w:cs="Arial"/>
                <w:b/>
                <w:sz w:val="22"/>
                <w:szCs w:val="22"/>
              </w:rPr>
              <w:t>Medicines/Toiletries: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 xml:space="preserve">Gauze, plasters,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betadine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siddhalepa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 xml:space="preserve"> balm, packets of pas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panguwa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 xml:space="preserve"> (herbal drink for colds, flu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ongoing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requirement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Shampoo and lice shampoo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D60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ongoing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requirement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1">
              <w:rPr>
                <w:rFonts w:ascii="Arial" w:hAnsi="Arial" w:cs="Arial"/>
                <w:b/>
                <w:sz w:val="22"/>
                <w:szCs w:val="22"/>
              </w:rPr>
              <w:t>Stationery: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511" w:rsidRPr="00561751" w:rsidRDefault="001E2511" w:rsidP="001E2511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Paper knife x 10</w:t>
            </w:r>
          </w:p>
          <w:p w:rsidR="001E2511" w:rsidRPr="00561751" w:rsidRDefault="001E2511" w:rsidP="001E2511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Ruler – 1 meter x 10</w:t>
            </w:r>
          </w:p>
          <w:p w:rsidR="001E2511" w:rsidRPr="00561751" w:rsidRDefault="001E2511" w:rsidP="001E2511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Measuring tape (100 metres)</w:t>
            </w:r>
          </w:p>
          <w:p w:rsidR="0026772E" w:rsidRPr="0026772E" w:rsidRDefault="001E2511" w:rsidP="0026772E">
            <w:pPr>
              <w:pStyle w:val="ListParagraph"/>
              <w:ind w:left="0"/>
              <w:rPr>
                <w:rFonts w:ascii="Arial" w:hAnsi="Arial" w:cs="Arial"/>
              </w:rPr>
            </w:pPr>
            <w:r w:rsidRPr="0001779C">
              <w:rPr>
                <w:rFonts w:ascii="Arial" w:hAnsi="Arial" w:cs="Arial"/>
              </w:rPr>
              <w:t>Staplers</w:t>
            </w:r>
            <w:r>
              <w:rPr>
                <w:rFonts w:ascii="Arial" w:hAnsi="Arial" w:cs="Arial"/>
              </w:rPr>
              <w:t>/staples</w:t>
            </w:r>
            <w:r w:rsidRPr="0001779C">
              <w:rPr>
                <w:rFonts w:ascii="Arial" w:hAnsi="Arial" w:cs="Arial"/>
              </w:rPr>
              <w:t xml:space="preserve"> and hole puncher</w:t>
            </w:r>
            <w:r>
              <w:rPr>
                <w:rFonts w:ascii="Arial" w:hAnsi="Arial" w:cs="Arial"/>
              </w:rPr>
              <w:t>s</w:t>
            </w:r>
            <w:r w:rsidRPr="0001779C">
              <w:rPr>
                <w:rFonts w:ascii="Arial" w:hAnsi="Arial" w:cs="Arial"/>
              </w:rPr>
              <w:t xml:space="preserve"> x 10</w:t>
            </w:r>
            <w:r>
              <w:rPr>
                <w:rFonts w:ascii="Arial" w:hAnsi="Arial" w:cs="Arial"/>
              </w:rPr>
              <w:br/>
              <w:t>Laminator</w:t>
            </w:r>
            <w:r>
              <w:rPr>
                <w:rFonts w:ascii="Arial" w:hAnsi="Arial" w:cs="Arial"/>
              </w:rPr>
              <w:br/>
              <w:t xml:space="preserve">Highlighter and glitter pens x </w:t>
            </w:r>
            <w:r w:rsidR="00357D9C">
              <w:rPr>
                <w:rFonts w:ascii="Arial" w:hAnsi="Arial" w:cs="Arial"/>
              </w:rPr>
              <w:t>25</w:t>
            </w:r>
            <w:r w:rsidR="00357D9C">
              <w:rPr>
                <w:rFonts w:ascii="Arial" w:hAnsi="Arial" w:cs="Arial"/>
              </w:rPr>
              <w:br/>
              <w:t>A4 coloured paper packets x 10</w:t>
            </w:r>
            <w:r>
              <w:rPr>
                <w:rFonts w:ascii="Arial" w:hAnsi="Arial" w:cs="Arial"/>
              </w:rPr>
              <w:br/>
              <w:t>Drawing pin packets x 20</w:t>
            </w:r>
            <w:r w:rsidR="0026772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3’ x 4’ </w:t>
            </w:r>
            <w:proofErr w:type="spellStart"/>
            <w:r>
              <w:rPr>
                <w:rFonts w:ascii="Arial" w:hAnsi="Arial" w:cs="Arial"/>
              </w:rPr>
              <w:t>rigifoam</w:t>
            </w:r>
            <w:proofErr w:type="spellEnd"/>
            <w:r>
              <w:rPr>
                <w:rFonts w:ascii="Arial" w:hAnsi="Arial" w:cs="Arial"/>
              </w:rPr>
              <w:t xml:space="preserve"> boards x 10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1">
              <w:rPr>
                <w:rFonts w:ascii="Arial" w:hAnsi="Arial" w:cs="Arial"/>
                <w:b/>
                <w:sz w:val="22"/>
                <w:szCs w:val="22"/>
              </w:rPr>
              <w:t>School equipment/games/toys: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79C" w:rsidRDefault="00357D9C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 x Whiteboards – 2’ x1.5’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Big pieced puzzles, matching colours and number games.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Flash cards – Sinhala and English with pictures</w:t>
            </w:r>
          </w:p>
          <w:p w:rsidR="008F0300" w:rsidRPr="003A592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592B">
              <w:rPr>
                <w:rFonts w:ascii="Arial" w:hAnsi="Arial" w:cs="Arial"/>
                <w:color w:val="000000"/>
                <w:sz w:val="22"/>
                <w:szCs w:val="22"/>
              </w:rPr>
              <w:t>Fruit sets x 2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CD with kids songs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Sand trays x 10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Large map of Sri Lanka showing district and provincial boundaries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Embroidery frame x 15</w:t>
            </w:r>
          </w:p>
          <w:p w:rsidR="001E2511" w:rsidRPr="0001779C" w:rsidRDefault="001E2511" w:rsidP="001E251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Abacus x 10</w:t>
            </w:r>
            <w:r w:rsidR="0026772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Children’s story books (Sinhala) with big letters x 20</w:t>
            </w:r>
            <w:r>
              <w:rPr>
                <w:rFonts w:ascii="Arial" w:hAnsi="Arial" w:cs="Arial"/>
              </w:rPr>
              <w:br/>
              <w:t>Poetry books (Sinhala) x 20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Toys for smaller children – as at the Infants Home.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 xml:space="preserve">Also pretend play toys – tea sets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>, ball games, other games/toys and activities for children who are physically mobile and have lesser disabilities – from age 4 – adult.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1">
              <w:rPr>
                <w:rFonts w:ascii="Arial" w:hAnsi="Arial" w:cs="Arial"/>
                <w:b/>
                <w:sz w:val="22"/>
                <w:szCs w:val="22"/>
              </w:rPr>
              <w:t>Electronic/Computer items: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 xml:space="preserve">DVD/MP3/VCD/JPEG/MPEG player with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 xml:space="preserve"> tuner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CD player x 3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TVs x 1 </w:t>
            </w:r>
          </w:p>
          <w:p w:rsidR="0001779C" w:rsidRDefault="0001779C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300" w:rsidRPr="00561751" w:rsidRDefault="0026772E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House</w:t>
            </w:r>
            <w:r w:rsidR="008F0300" w:rsidRPr="005617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772E" w:rsidRPr="0001779C" w:rsidRDefault="0026772E" w:rsidP="00267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79C">
              <w:rPr>
                <w:rFonts w:ascii="Arial" w:hAnsi="Arial" w:cs="Arial"/>
                <w:sz w:val="22"/>
                <w:szCs w:val="22"/>
              </w:rPr>
              <w:t>CFL bulbs x 30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Bathroom mirror</w:t>
            </w:r>
          </w:p>
          <w:p w:rsidR="0026772E" w:rsidRPr="00561751" w:rsidRDefault="0026772E" w:rsidP="0026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2.5” high bin for storage - kitchen</w:t>
            </w:r>
          </w:p>
          <w:p w:rsidR="0026772E" w:rsidRDefault="0026772E" w:rsidP="0026772E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Full mirror x 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 donated April 2017</w:t>
            </w:r>
          </w:p>
          <w:p w:rsidR="0026772E" w:rsidRDefault="0026772E" w:rsidP="0026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clothes driers</w:t>
            </w:r>
          </w:p>
          <w:p w:rsidR="0026772E" w:rsidRDefault="0026772E" w:rsidP="0026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Odiris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‘ coconut scrapers x 4</w:t>
            </w:r>
          </w:p>
          <w:p w:rsidR="0026772E" w:rsidRDefault="0026772E" w:rsidP="0026772E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Iron Cupboards x 4</w:t>
            </w:r>
            <w:r w:rsidR="00357D9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357D9C">
              <w:rPr>
                <w:rFonts w:ascii="Arial" w:hAnsi="Arial" w:cs="Arial"/>
                <w:sz w:val="22"/>
                <w:szCs w:val="22"/>
              </w:rPr>
              <w:t>Arpico</w:t>
            </w:r>
            <w:proofErr w:type="spellEnd"/>
            <w:r w:rsidR="00357D9C">
              <w:rPr>
                <w:rFonts w:ascii="Arial" w:hAnsi="Arial" w:cs="Arial"/>
                <w:sz w:val="22"/>
                <w:szCs w:val="22"/>
              </w:rPr>
              <w:t xml:space="preserve"> plastic boxes – large x 6</w:t>
            </w:r>
            <w:r w:rsidR="00357D9C">
              <w:rPr>
                <w:rFonts w:ascii="Arial" w:hAnsi="Arial" w:cs="Arial"/>
                <w:sz w:val="22"/>
                <w:szCs w:val="22"/>
              </w:rPr>
              <w:br/>
              <w:t>Strong travel bags/suitcases with x 3</w:t>
            </w:r>
          </w:p>
          <w:p w:rsidR="00357D9C" w:rsidRDefault="00357D9C" w:rsidP="0026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Big torch x 1</w:t>
            </w:r>
          </w:p>
          <w:p w:rsidR="00357D9C" w:rsidRPr="00561751" w:rsidRDefault="00357D9C" w:rsidP="002677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Coconut scrapers (for fixing to table) x 2</w:t>
            </w:r>
            <w:r>
              <w:rPr>
                <w:rFonts w:ascii="Arial" w:hAnsi="Arial" w:cs="Arial"/>
                <w:sz w:val="22"/>
                <w:szCs w:val="22"/>
              </w:rPr>
              <w:br/>
              <w:t>Drying rack for clothes x 4</w:t>
            </w:r>
          </w:p>
          <w:p w:rsidR="0026772E" w:rsidRPr="0026772E" w:rsidRDefault="0026772E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772E" w:rsidRPr="00BD20A1" w:rsidRDefault="0026772E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20A1">
              <w:rPr>
                <w:rFonts w:ascii="Arial" w:hAnsi="Arial" w:cs="Arial"/>
                <w:b/>
                <w:sz w:val="22"/>
                <w:szCs w:val="22"/>
              </w:rPr>
              <w:t>Farming/maintenance:</w:t>
            </w:r>
          </w:p>
          <w:p w:rsidR="0026772E" w:rsidRDefault="0026772E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Crow bar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Rake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Pruning scissors</w:t>
            </w:r>
          </w:p>
          <w:p w:rsidR="008F0300" w:rsidRDefault="00BD20A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E2511" w:rsidRPr="001E2511">
              <w:rPr>
                <w:rFonts w:ascii="Arial" w:hAnsi="Arial" w:cs="Arial"/>
                <w:sz w:val="22"/>
                <w:szCs w:val="22"/>
              </w:rPr>
              <w:t>mall hammers for breaking stones</w:t>
            </w:r>
            <w:r>
              <w:rPr>
                <w:rFonts w:ascii="Arial" w:hAnsi="Arial" w:cs="Arial"/>
                <w:sz w:val="22"/>
                <w:szCs w:val="22"/>
              </w:rPr>
              <w:t xml:space="preserve"> x 2</w:t>
            </w:r>
            <w:r>
              <w:rPr>
                <w:rFonts w:ascii="Arial" w:hAnsi="Arial" w:cs="Arial"/>
                <w:sz w:val="22"/>
                <w:szCs w:val="22"/>
              </w:rPr>
              <w:br/>
              <w:t>G</w:t>
            </w:r>
            <w:r w:rsidR="001E2511">
              <w:rPr>
                <w:rFonts w:ascii="Arial" w:hAnsi="Arial" w:cs="Arial"/>
                <w:sz w:val="22"/>
                <w:szCs w:val="22"/>
              </w:rPr>
              <w:t xml:space="preserve">eneral hammers </w:t>
            </w:r>
            <w:r>
              <w:rPr>
                <w:rFonts w:ascii="Arial" w:hAnsi="Arial" w:cs="Arial"/>
                <w:sz w:val="22"/>
                <w:szCs w:val="22"/>
              </w:rPr>
              <w:t>x 2</w:t>
            </w:r>
          </w:p>
          <w:p w:rsidR="001E2511" w:rsidRDefault="00BD20A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E2511">
              <w:rPr>
                <w:rFonts w:ascii="Arial" w:hAnsi="Arial" w:cs="Arial"/>
                <w:sz w:val="22"/>
                <w:szCs w:val="22"/>
              </w:rPr>
              <w:t>lectrical testers</w:t>
            </w:r>
            <w:r>
              <w:rPr>
                <w:rFonts w:ascii="Arial" w:hAnsi="Arial" w:cs="Arial"/>
                <w:sz w:val="22"/>
                <w:szCs w:val="22"/>
              </w:rPr>
              <w:t xml:space="preserve"> x 3</w:t>
            </w:r>
          </w:p>
          <w:p w:rsidR="001E2511" w:rsidRDefault="00BD20A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E2511">
              <w:rPr>
                <w:rFonts w:ascii="Arial" w:hAnsi="Arial" w:cs="Arial"/>
                <w:sz w:val="22"/>
                <w:szCs w:val="22"/>
              </w:rPr>
              <w:t>liers for wiring</w:t>
            </w:r>
            <w:r>
              <w:rPr>
                <w:rFonts w:ascii="Arial" w:hAnsi="Arial" w:cs="Arial"/>
                <w:sz w:val="22"/>
                <w:szCs w:val="22"/>
              </w:rPr>
              <w:t xml:space="preserve"> x 3</w:t>
            </w:r>
          </w:p>
          <w:p w:rsidR="001E2511" w:rsidRDefault="00BD20A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E2511">
              <w:rPr>
                <w:rFonts w:ascii="Arial" w:hAnsi="Arial" w:cs="Arial"/>
                <w:sz w:val="22"/>
                <w:szCs w:val="22"/>
              </w:rPr>
              <w:t>ig garden forks</w:t>
            </w:r>
            <w:r>
              <w:rPr>
                <w:rFonts w:ascii="Arial" w:hAnsi="Arial" w:cs="Arial"/>
                <w:sz w:val="22"/>
                <w:szCs w:val="22"/>
              </w:rPr>
              <w:t xml:space="preserve"> x 3</w:t>
            </w:r>
          </w:p>
          <w:p w:rsidR="001E2511" w:rsidRDefault="00BD20A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E2511">
              <w:rPr>
                <w:rFonts w:ascii="Arial" w:hAnsi="Arial" w:cs="Arial"/>
                <w:sz w:val="22"/>
                <w:szCs w:val="22"/>
              </w:rPr>
              <w:t>akes</w:t>
            </w:r>
            <w:r w:rsidR="00357D9C">
              <w:rPr>
                <w:rFonts w:ascii="Arial" w:hAnsi="Arial" w:cs="Arial"/>
                <w:sz w:val="22"/>
                <w:szCs w:val="22"/>
              </w:rPr>
              <w:t xml:space="preserve"> x 6</w:t>
            </w:r>
          </w:p>
          <w:p w:rsidR="001E2511" w:rsidRDefault="001E2511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Shifters x 2</w:t>
            </w:r>
          </w:p>
          <w:p w:rsidR="0026772E" w:rsidRDefault="0026772E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Saws x 2</w:t>
            </w:r>
          </w:p>
          <w:p w:rsidR="0026772E" w:rsidRDefault="0026772E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Hedge trimmer </w:t>
            </w:r>
          </w:p>
          <w:p w:rsidR="001E2511" w:rsidRDefault="0026772E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Pruning scissors</w:t>
            </w:r>
          </w:p>
          <w:p w:rsidR="00357D9C" w:rsidRPr="001E2511" w:rsidRDefault="00357D9C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Big soil forks x 3</w:t>
            </w:r>
          </w:p>
          <w:p w:rsidR="008F0300" w:rsidRPr="00C26129" w:rsidRDefault="00357D9C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6129">
              <w:rPr>
                <w:rFonts w:ascii="Arial" w:hAnsi="Arial" w:cs="Arial"/>
                <w:color w:val="000000"/>
                <w:sz w:val="22"/>
                <w:szCs w:val="22"/>
              </w:rPr>
              <w:t>Hand saw for wood x 2</w:t>
            </w:r>
          </w:p>
          <w:p w:rsidR="00357D9C" w:rsidRPr="00C26129" w:rsidRDefault="00357D9C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6129">
              <w:rPr>
                <w:rFonts w:ascii="Arial" w:hAnsi="Arial" w:cs="Arial"/>
                <w:color w:val="000000"/>
                <w:sz w:val="22"/>
                <w:szCs w:val="22"/>
              </w:rPr>
              <w:t>Bush cutter</w:t>
            </w:r>
          </w:p>
          <w:p w:rsidR="00357D9C" w:rsidRPr="00C26129" w:rsidRDefault="00357D9C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6129">
              <w:rPr>
                <w:rFonts w:ascii="Arial" w:hAnsi="Arial" w:cs="Arial"/>
                <w:color w:val="000000"/>
                <w:sz w:val="22"/>
                <w:szCs w:val="22"/>
              </w:rPr>
              <w:t>Branch cutter</w:t>
            </w:r>
          </w:p>
          <w:p w:rsidR="00357D9C" w:rsidRPr="00C26129" w:rsidRDefault="00357D9C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1751">
              <w:rPr>
                <w:rFonts w:ascii="Arial" w:hAnsi="Arial" w:cs="Arial"/>
                <w:b/>
                <w:sz w:val="22"/>
                <w:szCs w:val="22"/>
              </w:rPr>
              <w:t xml:space="preserve">Other: </w:t>
            </w: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56175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 xml:space="preserve">Small trampoline – as recommended by Eric, Volunteer </w:t>
            </w:r>
            <w:proofErr w:type="spellStart"/>
            <w:r w:rsidRPr="00561751">
              <w:rPr>
                <w:rFonts w:ascii="Arial" w:hAnsi="Arial" w:cs="Arial"/>
                <w:sz w:val="22"/>
                <w:szCs w:val="22"/>
              </w:rPr>
              <w:t>Bahavioural</w:t>
            </w:r>
            <w:proofErr w:type="spellEnd"/>
            <w:r w:rsidRPr="00561751">
              <w:rPr>
                <w:rFonts w:ascii="Arial" w:hAnsi="Arial" w:cs="Arial"/>
                <w:sz w:val="22"/>
                <w:szCs w:val="22"/>
              </w:rPr>
              <w:t xml:space="preserve"> Specialist</w:t>
            </w:r>
          </w:p>
          <w:p w:rsidR="008F0300" w:rsidRPr="00561751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561751">
              <w:rPr>
                <w:rFonts w:ascii="Arial" w:hAnsi="Arial" w:cs="Arial"/>
                <w:sz w:val="22"/>
                <w:szCs w:val="22"/>
              </w:rPr>
              <w:t>Track kits of sports x 25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BD20A1" w:rsidRDefault="008F0300" w:rsidP="00AB34A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BD20A1">
              <w:rPr>
                <w:rFonts w:ascii="Arial" w:hAnsi="Arial" w:cs="Arial"/>
                <w:b/>
                <w:sz w:val="22"/>
                <w:szCs w:val="22"/>
                <w:u w:val="single"/>
              </w:rPr>
              <w:t>Ambesevena</w:t>
            </w:r>
            <w:proofErr w:type="spellEnd"/>
            <w:r w:rsidRPr="00BD20A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where 20 small children reside:</w:t>
            </w:r>
          </w:p>
          <w:p w:rsidR="008F0300" w:rsidRPr="00BD20A1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Cushions, mats and beanbags for playroom</w:t>
            </w:r>
            <w:r w:rsidR="00357D9C">
              <w:rPr>
                <w:rFonts w:ascii="Arial" w:hAnsi="Arial" w:cs="Arial"/>
                <w:sz w:val="22"/>
                <w:szCs w:val="22"/>
              </w:rPr>
              <w:br/>
              <w:t>12 x dining chairs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sewing machine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Stereo – music for children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 Cupboard</w:t>
            </w:r>
          </w:p>
          <w:p w:rsidR="008F0300" w:rsidRDefault="00BD20A1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x single beds and mattresses – funds received 2017? - check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pairs of rubber gloves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Rechargeable torch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Rubber boots, size 6 and 7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 plastic buckets x 2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buckets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alcophene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x 6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basins x 2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Shoeracks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6</w:t>
            </w:r>
          </w:p>
          <w:p w:rsidR="00BD20A1" w:rsidRDefault="00BD20A1" w:rsidP="0035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Buckets for drawing water from the well x 2</w:t>
            </w:r>
            <w:r w:rsidR="00357D9C">
              <w:rPr>
                <w:rFonts w:ascii="Arial" w:hAnsi="Arial" w:cs="Arial"/>
                <w:sz w:val="22"/>
                <w:szCs w:val="22"/>
              </w:rPr>
              <w:br/>
              <w:t>Chargeable torch</w:t>
            </w:r>
          </w:p>
          <w:p w:rsidR="00BD20A1" w:rsidRP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D20A1">
              <w:rPr>
                <w:rFonts w:ascii="Arial" w:hAnsi="Arial" w:cs="Arial"/>
                <w:b/>
                <w:i/>
                <w:sz w:val="22"/>
                <w:szCs w:val="22"/>
              </w:rPr>
              <w:t>Garden: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concrete garden chairs</w:t>
            </w:r>
          </w:p>
          <w:p w:rsidR="00BD20A1" w:rsidRDefault="00BD20A1" w:rsidP="00BD20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Play house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BD20A1" w:rsidRPr="00BD20A1" w:rsidRDefault="00BD20A1" w:rsidP="00AB34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20A1">
              <w:rPr>
                <w:rFonts w:ascii="Arial" w:hAnsi="Arial" w:cs="Arial"/>
                <w:b/>
                <w:i/>
                <w:sz w:val="22"/>
                <w:szCs w:val="22"/>
              </w:rPr>
              <w:t>Kitchen: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Kitchen cupboards –quote needed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72E">
              <w:rPr>
                <w:rFonts w:ascii="Arial" w:hAnsi="Arial" w:cs="Arial"/>
                <w:sz w:val="22"/>
                <w:szCs w:val="22"/>
              </w:rPr>
              <w:t>Electric kettle</w:t>
            </w:r>
          </w:p>
          <w:p w:rsidR="00BD20A1" w:rsidRPr="001E251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Wooden chairs x 12 (for dining table)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20A1" w:rsidRPr="00BD20A1" w:rsidRDefault="00BD20A1" w:rsidP="00AB34A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20A1">
              <w:rPr>
                <w:rFonts w:ascii="Arial" w:hAnsi="Arial" w:cs="Arial"/>
                <w:b/>
                <w:i/>
                <w:sz w:val="22"/>
                <w:szCs w:val="22"/>
              </w:rPr>
              <w:t>Electrical/Maintenance: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Fans – how many?</w:t>
            </w:r>
          </w:p>
          <w:p w:rsidR="00BD20A1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CFL bulbs</w:t>
            </w:r>
          </w:p>
          <w:p w:rsidR="0026772E" w:rsidRDefault="00BD20A1" w:rsidP="00BD2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Taps x 5</w:t>
            </w:r>
          </w:p>
          <w:p w:rsidR="0026772E" w:rsidRPr="0026772E" w:rsidRDefault="0026772E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300" w:rsidRPr="00FB290D" w:rsidTr="00AB34A3">
        <w:trPr>
          <w:trHeight w:val="1668"/>
        </w:trPr>
        <w:tc>
          <w:tcPr>
            <w:tcW w:w="1668" w:type="dxa"/>
            <w:shd w:val="clear" w:color="auto" w:fill="auto"/>
          </w:tcPr>
          <w:p w:rsidR="008F0300" w:rsidRPr="00FB290D" w:rsidRDefault="008F0300" w:rsidP="00AB34A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FB290D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Asokapura</w:t>
            </w:r>
            <w:proofErr w:type="spellEnd"/>
            <w:r w:rsidRPr="00FB290D">
              <w:rPr>
                <w:rFonts w:ascii="Arial" w:eastAsia="Calibri" w:hAnsi="Arial" w:cs="Arial"/>
                <w:b/>
                <w:sz w:val="22"/>
                <w:szCs w:val="22"/>
              </w:rPr>
              <w:t xml:space="preserve"> Farm, </w:t>
            </w:r>
            <w:proofErr w:type="spellStart"/>
            <w:r w:rsidRPr="00FB290D">
              <w:rPr>
                <w:rFonts w:ascii="Arial" w:eastAsia="Calibri" w:hAnsi="Arial" w:cs="Arial"/>
                <w:b/>
                <w:sz w:val="22"/>
                <w:szCs w:val="22"/>
              </w:rPr>
              <w:t>Mawanella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>Clothes and shoes for adults (size small-medium a few larger items would also be helpful) – items same as for Cotagala school.</w:t>
            </w:r>
          </w:p>
          <w:p w:rsidR="008F0300" w:rsidRPr="00FB290D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90D">
              <w:rPr>
                <w:rFonts w:ascii="Arial" w:hAnsi="Arial" w:cs="Arial"/>
                <w:sz w:val="22"/>
                <w:szCs w:val="22"/>
              </w:rPr>
              <w:t>Underwear for male a</w:t>
            </w:r>
            <w:r>
              <w:rPr>
                <w:rFonts w:ascii="Arial" w:hAnsi="Arial" w:cs="Arial"/>
                <w:sz w:val="22"/>
                <w:szCs w:val="22"/>
              </w:rPr>
              <w:t>nd female adults also required (small – medium adult size) – ongoing requirement</w:t>
            </w:r>
          </w:p>
          <w:p w:rsidR="008F0300" w:rsidRPr="008B5CD7" w:rsidRDefault="008F0300" w:rsidP="00AB34A3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farming (rubber management):</w:t>
            </w:r>
          </w:p>
          <w:p w:rsidR="008F0300" w:rsidRDefault="008F0300" w:rsidP="00AB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300" w:rsidRPr="00BB636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36B">
              <w:rPr>
                <w:rFonts w:ascii="Arial" w:hAnsi="Arial" w:cs="Arial"/>
                <w:color w:val="000000"/>
                <w:sz w:val="22"/>
                <w:szCs w:val="22"/>
              </w:rPr>
              <w:t>Bush cutter – 2.1HD backpack Oleo Mac Italy with 6 month warranty – Rs66000</w:t>
            </w:r>
          </w:p>
          <w:p w:rsidR="008F0300" w:rsidRPr="003546E1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0300" w:rsidRPr="00BB636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Watering system for vegetables – water tank, hosing,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taps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Farm Manager will send quantities/quote.</w:t>
            </w:r>
          </w:p>
          <w:p w:rsidR="008F0300" w:rsidRPr="00BB636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5201" w:type="dxa"/>
              <w:tblLook w:val="04A0" w:firstRow="1" w:lastRow="0" w:firstColumn="1" w:lastColumn="0" w:noHBand="0" w:noVBand="1"/>
            </w:tblPr>
            <w:tblGrid>
              <w:gridCol w:w="606"/>
              <w:gridCol w:w="1832"/>
              <w:gridCol w:w="2763"/>
            </w:tblGrid>
            <w:tr w:rsidR="008F0300" w:rsidTr="00AB34A3">
              <w:trPr>
                <w:trHeight w:val="300"/>
              </w:trPr>
              <w:tc>
                <w:tcPr>
                  <w:tcW w:w="5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8B5CD7" w:rsidRDefault="00ED60EF" w:rsidP="00ED60E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Running shoes needed </w:t>
                  </w:r>
                  <w:r w:rsidR="008F0300" w:rsidRPr="008B5CD7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F0300" w:rsidTr="00AB34A3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Default="008F0300" w:rsidP="00AB34A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8B5CD7" w:rsidRDefault="008F0300" w:rsidP="00AB34A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8B5CD7" w:rsidRDefault="008F0300" w:rsidP="00AB34A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F0300" w:rsidTr="00AB34A3">
              <w:trPr>
                <w:gridAfter w:val="1"/>
                <w:wAfter w:w="2763" w:type="dxa"/>
                <w:trHeight w:val="30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Size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Number needed</w:t>
                  </w:r>
                </w:p>
              </w:tc>
            </w:tr>
            <w:tr w:rsidR="008F0300" w:rsidTr="00AB34A3">
              <w:trPr>
                <w:gridAfter w:val="1"/>
                <w:wAfter w:w="2763" w:type="dxa"/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F0300" w:rsidTr="00AB34A3">
              <w:trPr>
                <w:gridAfter w:val="1"/>
                <w:wAfter w:w="2763" w:type="dxa"/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F0300" w:rsidTr="00AB34A3">
              <w:trPr>
                <w:gridAfter w:val="1"/>
                <w:wAfter w:w="2763" w:type="dxa"/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F0300" w:rsidTr="00AB34A3">
              <w:trPr>
                <w:gridAfter w:val="1"/>
                <w:wAfter w:w="2763" w:type="dxa"/>
                <w:trHeight w:val="30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F0300" w:rsidTr="00AB34A3">
              <w:trPr>
                <w:trHeight w:val="300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281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300" w:rsidRPr="00F1281F" w:rsidRDefault="008F0300" w:rsidP="00AB34A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0300" w:rsidRPr="00BB636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0300" w:rsidRPr="00BB636B" w:rsidRDefault="008F0300" w:rsidP="00AB34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0300" w:rsidRPr="00FB290D" w:rsidRDefault="008F0300" w:rsidP="00AB34A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F0300" w:rsidRPr="00FB290D" w:rsidTr="00AB34A3">
        <w:tc>
          <w:tcPr>
            <w:tcW w:w="1668" w:type="dxa"/>
            <w:shd w:val="clear" w:color="auto" w:fill="auto"/>
          </w:tcPr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90D">
              <w:rPr>
                <w:rFonts w:ascii="Arial" w:hAnsi="Arial" w:cs="Arial"/>
                <w:b/>
                <w:sz w:val="22"/>
                <w:szCs w:val="22"/>
              </w:rPr>
              <w:t xml:space="preserve">Anandapura Farm, </w:t>
            </w:r>
          </w:p>
          <w:p w:rsidR="008F0300" w:rsidRPr="00FB290D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90D">
              <w:rPr>
                <w:rFonts w:ascii="Arial" w:hAnsi="Arial" w:cs="Arial"/>
                <w:b/>
                <w:sz w:val="22"/>
                <w:szCs w:val="22"/>
              </w:rPr>
              <w:t xml:space="preserve">Katana, </w:t>
            </w:r>
            <w:proofErr w:type="spellStart"/>
            <w:r w:rsidRPr="00FB290D">
              <w:rPr>
                <w:rFonts w:ascii="Arial" w:hAnsi="Arial" w:cs="Arial"/>
                <w:b/>
                <w:sz w:val="22"/>
                <w:szCs w:val="22"/>
              </w:rPr>
              <w:t>Negombo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Pr="00DE022C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DE022C">
              <w:rPr>
                <w:rFonts w:ascii="Arial" w:hAnsi="Arial" w:cs="Arial"/>
                <w:sz w:val="22"/>
                <w:szCs w:val="22"/>
              </w:rPr>
              <w:t>Slippers – 50, small adult sizes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ongoing requirement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 w:rsidRPr="00DE022C">
              <w:rPr>
                <w:rFonts w:ascii="Arial" w:hAnsi="Arial" w:cs="Arial"/>
                <w:sz w:val="22"/>
                <w:szCs w:val="22"/>
              </w:rPr>
              <w:t>Underwear – 25 m</w:t>
            </w:r>
            <w:r>
              <w:rPr>
                <w:rFonts w:ascii="Arial" w:hAnsi="Arial" w:cs="Arial"/>
                <w:sz w:val="22"/>
                <w:szCs w:val="22"/>
              </w:rPr>
              <w:t xml:space="preserve">en and 25 women – large, medium, </w:t>
            </w:r>
            <w:r w:rsidRPr="00DE022C">
              <w:rPr>
                <w:rFonts w:ascii="Arial" w:hAnsi="Arial" w:cs="Arial"/>
                <w:sz w:val="22"/>
                <w:szCs w:val="22"/>
              </w:rPr>
              <w:t>small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ongoing requirement</w:t>
            </w:r>
          </w:p>
          <w:p w:rsidR="00BD20A1" w:rsidRPr="00474373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4373">
              <w:rPr>
                <w:rFonts w:ascii="Arial" w:hAnsi="Arial" w:cs="Arial"/>
                <w:sz w:val="22"/>
                <w:szCs w:val="22"/>
              </w:rPr>
              <w:t>Cotton clothing for girls – loose fitting dresses in assorted sizes, skirts and cotton tops preferably without buttons &amp; embellishments</w:t>
            </w:r>
          </w:p>
          <w:p w:rsidR="00BD20A1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T-shirts and shorts for boys x 2 each  - constant supply needed</w:t>
            </w:r>
          </w:p>
          <w:p w:rsidR="00BD20A1" w:rsidRPr="00474373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Hats and flip flops – constant supply needed</w:t>
            </w:r>
          </w:p>
          <w:p w:rsidR="00BD20A1" w:rsidRPr="00474373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Handkerchiefs – constant supply needed</w:t>
            </w:r>
          </w:p>
          <w:p w:rsidR="00BD20A1" w:rsidRPr="00474373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Towels &amp; tea towels – constant supply needed</w:t>
            </w:r>
          </w:p>
          <w:p w:rsidR="00BD20A1" w:rsidRPr="00474373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lastRenderedPageBreak/>
              <w:t>Flasks and water bottles – constant supply needed</w:t>
            </w:r>
          </w:p>
          <w:p w:rsidR="008F0300" w:rsidRPr="00474373" w:rsidRDefault="008F0300" w:rsidP="00AB34A3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Freestanding fans x 4</w:t>
            </w:r>
          </w:p>
          <w:p w:rsidR="008F0300" w:rsidRPr="00474373" w:rsidRDefault="008F0300" w:rsidP="00AB34A3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 xml:space="preserve">Large pedal bins x 5 -  for boys, girls washrooms, school, 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BD20A1" w:rsidRPr="00B702D9" w:rsidRDefault="00BD20A1" w:rsidP="00BD2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2D9">
              <w:rPr>
                <w:rFonts w:ascii="Arial" w:hAnsi="Arial" w:cs="Arial"/>
                <w:b/>
                <w:sz w:val="22"/>
                <w:szCs w:val="22"/>
              </w:rPr>
              <w:t>Kitchen: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sit down coconut scraper benches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odilis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 knives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small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odilis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 knives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large flasks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 16 inch saucepans</w:t>
            </w:r>
            <w:r>
              <w:rPr>
                <w:rFonts w:ascii="Arial" w:hAnsi="Arial" w:cs="Arial"/>
                <w:sz w:val="22"/>
                <w:szCs w:val="22"/>
              </w:rPr>
              <w:br/>
              <w:t>6 x 12 inch saucepans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electric oven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iron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A1" w:rsidRPr="00B702D9" w:rsidRDefault="00BD20A1" w:rsidP="00BD2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2D9">
              <w:rPr>
                <w:rFonts w:ascii="Arial" w:hAnsi="Arial" w:cs="Arial"/>
                <w:b/>
                <w:sz w:val="22"/>
                <w:szCs w:val="22"/>
              </w:rPr>
              <w:t>Schoolroom: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A1" w:rsidRDefault="00BD20A1" w:rsidP="00BD20A1">
            <w:pPr>
              <w:pStyle w:val="Standard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74373">
              <w:rPr>
                <w:rFonts w:ascii="Arial" w:hAnsi="Arial" w:cs="Arial"/>
                <w:sz w:val="22"/>
                <w:szCs w:val="22"/>
              </w:rPr>
              <w:t>Storage vessels to hold activity materials – cases/travel bags (with wheels), boxes with separate compartments, strong bags.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Cds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dvds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 xml:space="preserve"> – i.e. Song book and cd combo, Maya 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Pensala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 xml:space="preserve"> series  (for 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Aruna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 xml:space="preserve"> to play on laptop)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4373">
              <w:rPr>
                <w:rFonts w:ascii="Arial" w:hAnsi="Arial" w:cs="Arial"/>
                <w:sz w:val="22"/>
                <w:szCs w:val="22"/>
              </w:rPr>
              <w:t>Large format picture story books in Sinhalese with simple text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4373">
              <w:rPr>
                <w:rFonts w:ascii="Arial" w:hAnsi="Arial" w:cs="Arial"/>
                <w:sz w:val="22"/>
                <w:szCs w:val="22"/>
              </w:rPr>
              <w:t>Map of the world – with pins – to mark where visitors come from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4373">
              <w:rPr>
                <w:rFonts w:ascii="Arial" w:hAnsi="Arial" w:cs="Arial"/>
                <w:sz w:val="22"/>
                <w:szCs w:val="22"/>
              </w:rPr>
              <w:t>Activity materials – pastels, drawing books, coloured paper, glue (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pritt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 xml:space="preserve"> stick), jigsaw puzzles/general puzzles, large piece Lego, building blocks, workbooks (for </w:t>
            </w:r>
            <w:proofErr w:type="spellStart"/>
            <w:r w:rsidRPr="00474373">
              <w:rPr>
                <w:rFonts w:ascii="Arial" w:hAnsi="Arial" w:cs="Arial"/>
                <w:sz w:val="22"/>
                <w:szCs w:val="22"/>
              </w:rPr>
              <w:t>Aruna</w:t>
            </w:r>
            <w:proofErr w:type="spellEnd"/>
            <w:r w:rsidRPr="00474373">
              <w:rPr>
                <w:rFonts w:ascii="Arial" w:hAnsi="Arial" w:cs="Arial"/>
                <w:sz w:val="22"/>
                <w:szCs w:val="22"/>
              </w:rPr>
              <w:t>) – constant supply needed</w:t>
            </w:r>
            <w:r>
              <w:rPr>
                <w:rFonts w:ascii="Arial" w:hAnsi="Arial" w:cs="Arial"/>
                <w:sz w:val="22"/>
                <w:szCs w:val="22"/>
              </w:rPr>
              <w:br/>
              <w:t>Medium size blackboard with a stand</w:t>
            </w:r>
            <w:r>
              <w:rPr>
                <w:rFonts w:ascii="Arial" w:hAnsi="Arial" w:cs="Arial"/>
                <w:sz w:val="22"/>
                <w:szCs w:val="22"/>
              </w:rPr>
              <w:br/>
              <w:t>18 whiteboard marker pens</w:t>
            </w:r>
            <w:r>
              <w:rPr>
                <w:rFonts w:ascii="Arial" w:hAnsi="Arial" w:cs="Arial"/>
                <w:sz w:val="22"/>
                <w:szCs w:val="22"/>
              </w:rPr>
              <w:br/>
              <w:t>12 aluminium trays</w:t>
            </w:r>
          </w:p>
          <w:p w:rsidR="00BD20A1" w:rsidRP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 w:rsidRPr="00B702D9">
              <w:rPr>
                <w:rFonts w:ascii="Arial" w:hAnsi="Arial" w:cs="Arial"/>
                <w:b/>
                <w:sz w:val="22"/>
                <w:szCs w:val="22"/>
              </w:rPr>
              <w:t>Bedrooms: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resin covered mattress (or waterproof) 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2.5ft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mattresses –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arpico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– 3ft x 6ft</w:t>
            </w:r>
          </w:p>
          <w:p w:rsidR="00BD20A1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Arpico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rubber door mats – check needed</w:t>
            </w:r>
          </w:p>
          <w:p w:rsidR="008F0300" w:rsidRPr="00474373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Pr="00474373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Pr="00B702D9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2D9">
              <w:rPr>
                <w:rFonts w:ascii="Arial" w:hAnsi="Arial" w:cs="Arial"/>
                <w:b/>
                <w:sz w:val="22"/>
                <w:szCs w:val="22"/>
              </w:rPr>
              <w:t>Farming/Outside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702D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large heavy duty wheelbarrows</w:t>
            </w:r>
            <w:r>
              <w:rPr>
                <w:rFonts w:ascii="Arial" w:hAnsi="Arial" w:cs="Arial"/>
                <w:sz w:val="22"/>
                <w:szCs w:val="22"/>
              </w:rPr>
              <w:br/>
              <w:t>¼ thickness nylon rope – 100 metres</w:t>
            </w:r>
            <w:r>
              <w:rPr>
                <w:rFonts w:ascii="Arial" w:hAnsi="Arial" w:cs="Arial"/>
                <w:sz w:val="22"/>
                <w:szCs w:val="22"/>
              </w:rPr>
              <w:br/>
              <w:t>½ thickness nylon rope – 100 metres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¾ thickness nylon rope – 100 meters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shovels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mammotys</w:t>
            </w:r>
            <w:proofErr w:type="spellEnd"/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small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mammotys</w:t>
            </w:r>
            <w:proofErr w:type="spellEnd"/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large animal bowls (width 18 inches)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small animal bowls (width 12 inches)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watering cans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short-handled axes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large axe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 garden rakes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visikatte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 – long handled sickle for cutting grass/weeding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heavy duty galvanised pipes – 0.5 inch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heavy duty galvanised pipes – ¾ inch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heavy duty galvanised pipes – 1 inch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electric hand drill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 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wiremesh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(2x2) to fit the size of 12ft x 8ft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0.25 inch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wiremesh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fencing role – 25 metres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aluminium A frame ladder – 18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aluminium A frame ladder –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bracketed street lamps (for lampposts)</w:t>
            </w:r>
          </w:p>
          <w:p w:rsidR="00BD20A1" w:rsidRPr="00DE022C" w:rsidRDefault="00BD20A1" w:rsidP="00BD20A1">
            <w:pPr>
              <w:rPr>
                <w:rFonts w:ascii="Arial" w:hAnsi="Arial" w:cs="Arial"/>
                <w:sz w:val="22"/>
                <w:szCs w:val="22"/>
              </w:rPr>
            </w:pPr>
            <w:r w:rsidRPr="00DE022C">
              <w:rPr>
                <w:rFonts w:ascii="Arial" w:hAnsi="Arial" w:cs="Arial"/>
                <w:sz w:val="22"/>
                <w:szCs w:val="22"/>
              </w:rPr>
              <w:t>2 garden concrete garden chairs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Pr="00B702D9" w:rsidRDefault="008F0300" w:rsidP="00AB34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2D9">
              <w:rPr>
                <w:rFonts w:ascii="Arial" w:hAnsi="Arial" w:cs="Arial"/>
                <w:b/>
                <w:sz w:val="22"/>
                <w:szCs w:val="22"/>
              </w:rPr>
              <w:t>Plumbing/electric: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½ inch bib taps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mixer taps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x 0.25 inch stop valve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 1 inch stop valve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x 1.5 inch stop valve 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CFL bulbs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trip switch (3 amp)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plugbase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switches (5 amp)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1044 wiring roll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single gang switches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3 gang switches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light holders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battery (100 amps) for generator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x 0.5 inch sockets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x 1 inch sockets</w:t>
            </w:r>
          </w:p>
          <w:p w:rsidR="008F0300" w:rsidRDefault="008F0300" w:rsidP="00AB3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x 1.5 inch sockets</w:t>
            </w:r>
          </w:p>
          <w:p w:rsidR="008F0300" w:rsidRPr="00FB290D" w:rsidRDefault="008F0300" w:rsidP="00017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300" w:rsidRPr="00FB290D" w:rsidRDefault="008F0300" w:rsidP="008F0300">
      <w:pPr>
        <w:rPr>
          <w:rFonts w:ascii="Arial" w:hAnsi="Arial" w:cs="Arial"/>
          <w:sz w:val="22"/>
          <w:szCs w:val="22"/>
        </w:rPr>
      </w:pPr>
    </w:p>
    <w:p w:rsidR="008F0300" w:rsidRPr="00FB290D" w:rsidRDefault="008F0300" w:rsidP="008F0300">
      <w:pPr>
        <w:rPr>
          <w:rFonts w:ascii="Arial" w:hAnsi="Arial" w:cs="Arial"/>
          <w:sz w:val="22"/>
          <w:szCs w:val="22"/>
        </w:rPr>
      </w:pPr>
    </w:p>
    <w:p w:rsidR="008F0300" w:rsidRPr="00FB290D" w:rsidRDefault="008F0300" w:rsidP="008F0300">
      <w:pPr>
        <w:rPr>
          <w:rFonts w:ascii="Arial" w:hAnsi="Arial" w:cs="Arial"/>
          <w:sz w:val="22"/>
          <w:szCs w:val="22"/>
        </w:rPr>
      </w:pPr>
      <w:r w:rsidRPr="00FB290D">
        <w:rPr>
          <w:rFonts w:ascii="Arial" w:hAnsi="Arial" w:cs="Arial"/>
          <w:sz w:val="22"/>
          <w:szCs w:val="22"/>
        </w:rPr>
        <w:t xml:space="preserve">    </w:t>
      </w:r>
    </w:p>
    <w:p w:rsidR="008F0300" w:rsidRDefault="008F0300" w:rsidP="008F0300">
      <w:pPr>
        <w:rPr>
          <w:rFonts w:ascii="Arial" w:hAnsi="Arial" w:cs="Arial"/>
          <w:b/>
          <w:sz w:val="22"/>
          <w:szCs w:val="22"/>
        </w:rPr>
      </w:pPr>
      <w:r w:rsidRPr="00AD154A">
        <w:rPr>
          <w:rFonts w:ascii="Arial" w:hAnsi="Arial" w:cs="Arial"/>
          <w:b/>
          <w:sz w:val="22"/>
          <w:szCs w:val="22"/>
        </w:rPr>
        <w:t xml:space="preserve">We are also looking for long-term funding for our staff salary fund and for help with utility bills.  </w:t>
      </w:r>
      <w:r>
        <w:rPr>
          <w:rFonts w:ascii="Arial" w:hAnsi="Arial" w:cs="Arial"/>
          <w:b/>
          <w:sz w:val="22"/>
          <w:szCs w:val="22"/>
        </w:rPr>
        <w:t>Please contact us if you would like more information on this.</w:t>
      </w:r>
    </w:p>
    <w:p w:rsidR="00FC4D16" w:rsidRPr="000B366E" w:rsidRDefault="00FC4D16" w:rsidP="000B366E"/>
    <w:sectPr w:rsidR="00FC4D16" w:rsidRPr="000B366E" w:rsidSect="0001779C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05" w:rsidRDefault="00BC6305">
      <w:r>
        <w:separator/>
      </w:r>
    </w:p>
  </w:endnote>
  <w:endnote w:type="continuationSeparator" w:id="0">
    <w:p w:rsidR="00BC6305" w:rsidRDefault="00B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A1" w:rsidRPr="00DC5382" w:rsidRDefault="00715CA1" w:rsidP="003C0925">
    <w:pPr>
      <w:jc w:val="center"/>
      <w:rPr>
        <w:rFonts w:ascii="Tempus Sans ITC" w:hAnsi="Tempus Sans ITC"/>
        <w:sz w:val="20"/>
      </w:rPr>
    </w:pPr>
    <w:r>
      <w:rPr>
        <w:rFonts w:ascii="Tempus Sans ITC" w:hAnsi="Tempus Sans ITC"/>
        <w:sz w:val="20"/>
      </w:rPr>
      <w:t xml:space="preserve">Prithipura Infants Home, </w:t>
    </w:r>
    <w:smartTag w:uri="urn:schemas-microsoft-com:office:smarttags" w:element="Street">
      <w:smartTag w:uri="urn:schemas-microsoft-com:office:smarttags" w:element="address">
        <w:r>
          <w:rPr>
            <w:rFonts w:ascii="Tempus Sans ITC" w:hAnsi="Tempus Sans ITC"/>
            <w:sz w:val="20"/>
          </w:rPr>
          <w:t>Beach</w:t>
        </w:r>
        <w:r w:rsidRPr="00DC5382">
          <w:rPr>
            <w:rFonts w:ascii="Tempus Sans ITC" w:hAnsi="Tempus Sans ITC"/>
            <w:sz w:val="20"/>
          </w:rPr>
          <w:t xml:space="preserve"> Road</w:t>
        </w:r>
      </w:smartTag>
    </w:smartTag>
    <w:r w:rsidRPr="00DC5382">
      <w:rPr>
        <w:rFonts w:ascii="Tempus Sans ITC" w:hAnsi="Tempus Sans ITC"/>
        <w:sz w:val="20"/>
      </w:rPr>
      <w:t xml:space="preserve">, </w:t>
    </w:r>
    <w:proofErr w:type="spellStart"/>
    <w:r w:rsidRPr="00DC5382">
      <w:rPr>
        <w:rFonts w:ascii="Tempus Sans ITC" w:hAnsi="Tempus Sans ITC"/>
        <w:sz w:val="20"/>
      </w:rPr>
      <w:t>Hendala</w:t>
    </w:r>
    <w:proofErr w:type="spellEnd"/>
    <w:r w:rsidRPr="00DC5382">
      <w:rPr>
        <w:rFonts w:ascii="Tempus Sans ITC" w:hAnsi="Tempus Sans ITC"/>
        <w:sz w:val="20"/>
      </w:rPr>
      <w:t xml:space="preserve">, </w:t>
    </w:r>
    <w:proofErr w:type="spellStart"/>
    <w:r w:rsidRPr="00DC5382">
      <w:rPr>
        <w:rFonts w:ascii="Tempus Sans ITC" w:hAnsi="Tempus Sans ITC"/>
        <w:sz w:val="20"/>
      </w:rPr>
      <w:t>Wattala</w:t>
    </w:r>
    <w:proofErr w:type="spellEnd"/>
    <w:r w:rsidRPr="00DC5382">
      <w:rPr>
        <w:rFonts w:ascii="Tempus Sans ITC" w:hAnsi="Tempus Sans ITC"/>
        <w:sz w:val="20"/>
      </w:rPr>
      <w:t xml:space="preserve">, 11300, </w:t>
    </w:r>
    <w:smartTag w:uri="urn:schemas-microsoft-com:office:smarttags" w:element="place">
      <w:smartTag w:uri="urn:schemas-microsoft-com:office:smarttags" w:element="country-region">
        <w:r w:rsidRPr="00DC5382">
          <w:rPr>
            <w:rFonts w:ascii="Tempus Sans ITC" w:hAnsi="Tempus Sans ITC"/>
            <w:sz w:val="20"/>
          </w:rPr>
          <w:t>Sri Lanka</w:t>
        </w:r>
      </w:smartTag>
    </w:smartTag>
  </w:p>
  <w:p w:rsidR="00715CA1" w:rsidRDefault="00BC6305" w:rsidP="003C0925">
    <w:pPr>
      <w:pStyle w:val="Footer"/>
      <w:jc w:val="center"/>
    </w:pPr>
    <w:r>
      <w:rPr>
        <w:rFonts w:ascii="Tempus Sans ITC" w:hAnsi="Tempus Sans ITC"/>
        <w:noProof/>
        <w:sz w:val="20"/>
        <w:lang w:eastAsia="en-GB"/>
      </w:rPr>
      <w:pict>
        <v:line id="_x0000_s2124" style="position:absolute;left:0;text-align:left;flip:x;z-index:15" from="-67pt,7.85pt" to="545pt,7.85pt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left:0;text-align:left;margin-left:95.85pt;margin-top:238.9pt;width:402pt;height:27pt;z-index:16" filled="f" stroked="f" strokecolor="white">
          <v:textbox style="mso-next-textbox:#_x0000_s2125">
            <w:txbxContent>
              <w:p w:rsidR="00715CA1" w:rsidRDefault="00715CA1" w:rsidP="003C0925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3C0925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_x0000_s2126" style="position:absolute;left:0;text-align:left;flip:x;z-index:17" from="-.15pt,256.9pt" to="611.85pt,256.9pt" strokeweight="1.5pt"/>
      </w:pict>
    </w:r>
    <w:r>
      <w:pict>
        <v:shape id="_x0000_s2127" type="#_x0000_t202" style="position:absolute;left:0;text-align:left;margin-left:95.85pt;margin-top:238.9pt;width:402pt;height:27pt;z-index:18" filled="f" stroked="f" strokecolor="white">
          <v:textbox style="mso-next-textbox:#_x0000_s2127">
            <w:txbxContent>
              <w:p w:rsidR="00715CA1" w:rsidRDefault="00715CA1" w:rsidP="003C0925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3C0925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_x0000_s2128" style="position:absolute;left:0;text-align:left;flip:x;z-index:19" from="-.15pt,256.9pt" to="611.85pt,256.9pt" strokeweight="1.5pt"/>
      </w:pict>
    </w:r>
  </w:p>
  <w:p w:rsidR="00ED60EF" w:rsidRDefault="00ED60EF" w:rsidP="00ED60EF">
    <w:pPr>
      <w:pStyle w:val="Footer"/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 xml:space="preserve">President - Mr </w:t>
    </w:r>
    <w:proofErr w:type="spellStart"/>
    <w:r>
      <w:rPr>
        <w:rFonts w:ascii="Tempus Sans ITC" w:hAnsi="Tempus Sans ITC"/>
        <w:sz w:val="20"/>
        <w:szCs w:val="20"/>
      </w:rPr>
      <w:t>Rupasinghe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Arachchige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Pradeep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Rohana</w:t>
    </w:r>
    <w:proofErr w:type="spellEnd"/>
    <w:r>
      <w:rPr>
        <w:rFonts w:ascii="Tempus Sans ITC" w:hAnsi="Tempus Sans ITC"/>
        <w:sz w:val="20"/>
        <w:szCs w:val="20"/>
      </w:rPr>
      <w:t xml:space="preserve">, </w:t>
    </w:r>
  </w:p>
  <w:p w:rsidR="00ED60EF" w:rsidRPr="00DC5382" w:rsidRDefault="00ED60EF" w:rsidP="00ED60EF">
    <w:pPr>
      <w:pStyle w:val="Footer"/>
      <w:jc w:val="center"/>
      <w:rPr>
        <w:rFonts w:ascii="Tempus Sans ITC" w:hAnsi="Tempus Sans ITC"/>
        <w:sz w:val="20"/>
        <w:szCs w:val="20"/>
      </w:rPr>
    </w:pPr>
    <w:r w:rsidRPr="00DC5382">
      <w:rPr>
        <w:rFonts w:ascii="Tempus Sans ITC" w:hAnsi="Tempus Sans ITC"/>
        <w:sz w:val="20"/>
        <w:szCs w:val="20"/>
      </w:rPr>
      <w:t>Treasur</w:t>
    </w:r>
    <w:r>
      <w:rPr>
        <w:rFonts w:ascii="Tempus Sans ITC" w:hAnsi="Tempus Sans ITC"/>
        <w:sz w:val="20"/>
        <w:szCs w:val="20"/>
      </w:rPr>
      <w:t xml:space="preserve">er - Mr </w:t>
    </w:r>
    <w:proofErr w:type="spellStart"/>
    <w:r>
      <w:rPr>
        <w:rFonts w:ascii="Tempus Sans ITC" w:hAnsi="Tempus Sans ITC"/>
        <w:sz w:val="20"/>
        <w:szCs w:val="20"/>
      </w:rPr>
      <w:t>Jospet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Kumaravel</w:t>
    </w:r>
    <w:proofErr w:type="spellEnd"/>
    <w:r>
      <w:rPr>
        <w:rFonts w:ascii="Tempus Sans ITC" w:hAnsi="Tempus Sans ITC"/>
        <w:sz w:val="20"/>
        <w:szCs w:val="20"/>
      </w:rPr>
      <w:t xml:space="preserve">, </w:t>
    </w:r>
  </w:p>
  <w:p w:rsidR="00ED60EF" w:rsidRPr="00DC5382" w:rsidRDefault="00ED60EF" w:rsidP="00ED60EF">
    <w:pPr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>Secretary - Mr</w:t>
    </w:r>
    <w:r w:rsidRPr="00DC5382">
      <w:rPr>
        <w:rFonts w:ascii="Tempus Sans ITC" w:hAnsi="Tempus Sans ITC"/>
        <w:sz w:val="20"/>
        <w:szCs w:val="20"/>
      </w:rPr>
      <w:t xml:space="preserve"> Pieter </w:t>
    </w:r>
    <w:proofErr w:type="spellStart"/>
    <w:r w:rsidRPr="00DC5382">
      <w:rPr>
        <w:rFonts w:ascii="Tempus Sans ITC" w:hAnsi="Tempus Sans ITC"/>
        <w:sz w:val="20"/>
        <w:szCs w:val="20"/>
      </w:rPr>
      <w:t>Sampath</w:t>
    </w:r>
    <w:proofErr w:type="spellEnd"/>
    <w:r w:rsidRPr="00DC5382">
      <w:rPr>
        <w:rFonts w:ascii="Tempus Sans ITC" w:hAnsi="Tempus Sans ITC"/>
        <w:sz w:val="20"/>
        <w:szCs w:val="20"/>
      </w:rPr>
      <w:t xml:space="preserve"> d</w:t>
    </w:r>
    <w:r>
      <w:rPr>
        <w:rFonts w:ascii="Tempus Sans ITC" w:hAnsi="Tempus Sans ITC"/>
        <w:sz w:val="20"/>
        <w:szCs w:val="20"/>
      </w:rPr>
      <w:t xml:space="preserve">e </w:t>
    </w:r>
    <w:proofErr w:type="spellStart"/>
    <w:r>
      <w:rPr>
        <w:rFonts w:ascii="Tempus Sans ITC" w:hAnsi="Tempus Sans ITC"/>
        <w:sz w:val="20"/>
        <w:szCs w:val="20"/>
      </w:rPr>
      <w:t>Kretser</w:t>
    </w:r>
    <w:proofErr w:type="spellEnd"/>
    <w:r>
      <w:rPr>
        <w:rFonts w:ascii="Tempus Sans ITC" w:hAnsi="Tempus Sans ITC"/>
        <w:sz w:val="20"/>
        <w:szCs w:val="20"/>
      </w:rPr>
      <w:t>, Assistant Secretary - Ms</w:t>
    </w:r>
    <w:r w:rsidRPr="00DC5382">
      <w:rPr>
        <w:rFonts w:ascii="Tempus Sans ITC" w:hAnsi="Tempus Sans ITC"/>
        <w:sz w:val="20"/>
        <w:szCs w:val="20"/>
      </w:rPr>
      <w:t xml:space="preserve"> </w:t>
    </w:r>
    <w:proofErr w:type="spellStart"/>
    <w:r w:rsidRPr="00DC5382">
      <w:rPr>
        <w:rFonts w:ascii="Tempus Sans ITC" w:hAnsi="Tempus Sans ITC"/>
        <w:sz w:val="20"/>
        <w:szCs w:val="20"/>
      </w:rPr>
      <w:t>Pushpa</w:t>
    </w:r>
    <w:proofErr w:type="spellEnd"/>
    <w:r w:rsidRPr="00DC5382">
      <w:rPr>
        <w:rFonts w:ascii="Tempus Sans ITC" w:hAnsi="Tempus Sans ITC"/>
        <w:sz w:val="20"/>
        <w:szCs w:val="20"/>
      </w:rPr>
      <w:t xml:space="preserve"> </w:t>
    </w:r>
    <w:r>
      <w:rPr>
        <w:rFonts w:ascii="Tempus Sans ITC" w:hAnsi="Tempus Sans ITC"/>
        <w:sz w:val="20"/>
        <w:szCs w:val="20"/>
      </w:rPr>
      <w:t xml:space="preserve">(Juliet) </w:t>
    </w:r>
    <w:proofErr w:type="spellStart"/>
    <w:r w:rsidRPr="00DC5382">
      <w:rPr>
        <w:rFonts w:ascii="Tempus Sans ITC" w:hAnsi="Tempus Sans ITC"/>
        <w:sz w:val="20"/>
        <w:szCs w:val="20"/>
      </w:rPr>
      <w:t>Ramanayake</w:t>
    </w:r>
    <w:proofErr w:type="spellEnd"/>
  </w:p>
  <w:p w:rsidR="00715CA1" w:rsidRPr="00DC5382" w:rsidRDefault="00715CA1" w:rsidP="00FC4D16">
    <w:pPr>
      <w:pStyle w:val="Footer"/>
      <w:jc w:val="center"/>
      <w:rPr>
        <w:rFonts w:ascii="Tempus Sans ITC" w:hAnsi="Tempus Sans IT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A1" w:rsidRPr="00DC5382" w:rsidRDefault="00715CA1" w:rsidP="000522CD">
    <w:pPr>
      <w:jc w:val="center"/>
      <w:rPr>
        <w:rFonts w:ascii="Tempus Sans ITC" w:hAnsi="Tempus Sans ITC"/>
        <w:sz w:val="20"/>
      </w:rPr>
    </w:pPr>
    <w:r>
      <w:rPr>
        <w:rFonts w:ascii="Tempus Sans ITC" w:hAnsi="Tempus Sans ITC"/>
        <w:sz w:val="20"/>
      </w:rPr>
      <w:t xml:space="preserve">Prithipura Infants Home, </w:t>
    </w:r>
    <w:smartTag w:uri="urn:schemas-microsoft-com:office:smarttags" w:element="Street">
      <w:smartTag w:uri="urn:schemas-microsoft-com:office:smarttags" w:element="address">
        <w:r>
          <w:rPr>
            <w:rFonts w:ascii="Tempus Sans ITC" w:hAnsi="Tempus Sans ITC"/>
            <w:sz w:val="20"/>
          </w:rPr>
          <w:t>Beach</w:t>
        </w:r>
        <w:r w:rsidRPr="00DC5382">
          <w:rPr>
            <w:rFonts w:ascii="Tempus Sans ITC" w:hAnsi="Tempus Sans ITC"/>
            <w:sz w:val="20"/>
          </w:rPr>
          <w:t xml:space="preserve"> Road</w:t>
        </w:r>
      </w:smartTag>
    </w:smartTag>
    <w:r w:rsidRPr="00DC5382">
      <w:rPr>
        <w:rFonts w:ascii="Tempus Sans ITC" w:hAnsi="Tempus Sans ITC"/>
        <w:sz w:val="20"/>
      </w:rPr>
      <w:t xml:space="preserve">, </w:t>
    </w:r>
    <w:proofErr w:type="spellStart"/>
    <w:r w:rsidRPr="00DC5382">
      <w:rPr>
        <w:rFonts w:ascii="Tempus Sans ITC" w:hAnsi="Tempus Sans ITC"/>
        <w:sz w:val="20"/>
      </w:rPr>
      <w:t>Hendala</w:t>
    </w:r>
    <w:proofErr w:type="spellEnd"/>
    <w:r w:rsidRPr="00DC5382">
      <w:rPr>
        <w:rFonts w:ascii="Tempus Sans ITC" w:hAnsi="Tempus Sans ITC"/>
        <w:sz w:val="20"/>
      </w:rPr>
      <w:t xml:space="preserve">, </w:t>
    </w:r>
    <w:proofErr w:type="spellStart"/>
    <w:r w:rsidRPr="00DC5382">
      <w:rPr>
        <w:rFonts w:ascii="Tempus Sans ITC" w:hAnsi="Tempus Sans ITC"/>
        <w:sz w:val="20"/>
      </w:rPr>
      <w:t>Wattala</w:t>
    </w:r>
    <w:proofErr w:type="spellEnd"/>
    <w:r w:rsidRPr="00DC5382">
      <w:rPr>
        <w:rFonts w:ascii="Tempus Sans ITC" w:hAnsi="Tempus Sans ITC"/>
        <w:sz w:val="20"/>
      </w:rPr>
      <w:t xml:space="preserve">, 11300, </w:t>
    </w:r>
    <w:smartTag w:uri="urn:schemas-microsoft-com:office:smarttags" w:element="place">
      <w:smartTag w:uri="urn:schemas-microsoft-com:office:smarttags" w:element="country-region">
        <w:r w:rsidRPr="00DC5382">
          <w:rPr>
            <w:rFonts w:ascii="Tempus Sans ITC" w:hAnsi="Tempus Sans ITC"/>
            <w:sz w:val="20"/>
          </w:rPr>
          <w:t>Sri Lanka</w:t>
        </w:r>
      </w:smartTag>
    </w:smartTag>
  </w:p>
  <w:p w:rsidR="00715CA1" w:rsidRDefault="00BC6305" w:rsidP="000522CD">
    <w:pPr>
      <w:pStyle w:val="Footer"/>
      <w:jc w:val="center"/>
    </w:pPr>
    <w:r>
      <w:rPr>
        <w:rFonts w:ascii="Tempus Sans ITC" w:hAnsi="Tempus Sans ITC"/>
        <w:noProof/>
        <w:sz w:val="20"/>
        <w:lang w:eastAsia="en-GB"/>
      </w:rPr>
      <w:pict>
        <v:line id="_x0000_s2106" style="position:absolute;left:0;text-align:left;flip:x;z-index:6" from="-65.4pt,7.85pt" to="546.6pt,7.85pt" strokeweight="1.5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left:0;text-align:left;margin-left:95.85pt;margin-top:238.9pt;width:402pt;height:27pt;z-index:7" filled="f" stroked="f" strokecolor="white">
          <v:textbox style="mso-next-textbox:#_x0000_s2107">
            <w:txbxContent>
              <w:p w:rsidR="00715CA1" w:rsidRDefault="00715CA1" w:rsidP="000522CD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0522CD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_x0000_s2108" style="position:absolute;left:0;text-align:left;flip:x;z-index:8" from="-.15pt,256.9pt" to="611.85pt,256.9pt" strokeweight="1.5pt"/>
      </w:pict>
    </w:r>
    <w:r>
      <w:pict>
        <v:shape id="_x0000_s2109" type="#_x0000_t202" style="position:absolute;left:0;text-align:left;margin-left:95.85pt;margin-top:238.9pt;width:402pt;height:27pt;z-index:9" filled="f" stroked="f" strokecolor="white">
          <v:textbox style="mso-next-textbox:#_x0000_s2109">
            <w:txbxContent>
              <w:p w:rsidR="00715CA1" w:rsidRDefault="00715CA1" w:rsidP="000522CD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0522CD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_x0000_s2110" style="position:absolute;left:0;text-align:left;flip:x;z-index:10" from="-.15pt,256.9pt" to="611.85pt,256.9pt" strokeweight="1.5pt"/>
      </w:pict>
    </w:r>
  </w:p>
  <w:p w:rsidR="00715CA1" w:rsidRDefault="00715CA1" w:rsidP="000522CD">
    <w:pPr>
      <w:pStyle w:val="Footer"/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 xml:space="preserve">President - Mr </w:t>
    </w:r>
    <w:proofErr w:type="spellStart"/>
    <w:r>
      <w:rPr>
        <w:rFonts w:ascii="Tempus Sans ITC" w:hAnsi="Tempus Sans ITC"/>
        <w:sz w:val="20"/>
        <w:szCs w:val="20"/>
      </w:rPr>
      <w:t>Rupasinghe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Arachchige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Pradeep</w:t>
    </w:r>
    <w:proofErr w:type="spellEnd"/>
    <w:r>
      <w:rPr>
        <w:rFonts w:ascii="Tempus Sans ITC" w:hAnsi="Tempus Sans ITC"/>
        <w:sz w:val="20"/>
        <w:szCs w:val="20"/>
      </w:rPr>
      <w:t xml:space="preserve"> </w:t>
    </w:r>
    <w:proofErr w:type="spellStart"/>
    <w:r>
      <w:rPr>
        <w:rFonts w:ascii="Tempus Sans ITC" w:hAnsi="Tempus Sans ITC"/>
        <w:sz w:val="20"/>
        <w:szCs w:val="20"/>
      </w:rPr>
      <w:t>Rohana</w:t>
    </w:r>
    <w:proofErr w:type="spellEnd"/>
    <w:r>
      <w:rPr>
        <w:rFonts w:ascii="Tempus Sans ITC" w:hAnsi="Tempus Sans ITC"/>
        <w:sz w:val="20"/>
        <w:szCs w:val="20"/>
      </w:rPr>
      <w:t xml:space="preserve">, </w:t>
    </w:r>
    <w:r w:rsidRPr="00DC5382">
      <w:rPr>
        <w:rFonts w:ascii="Tempus Sans ITC" w:hAnsi="Tempus Sans ITC"/>
        <w:sz w:val="20"/>
        <w:szCs w:val="20"/>
      </w:rPr>
      <w:t>Director - Mrs Thillaka de Kretser</w:t>
    </w:r>
    <w:r w:rsidR="00BC6305">
      <w:rPr>
        <w:rFonts w:ascii="Tempus Sans ITC" w:hAnsi="Tempus Sans ITC"/>
        <w:sz w:val="20"/>
        <w:szCs w:val="20"/>
      </w:rPr>
      <w:pict>
        <v:shape id="_x0000_s2111" type="#_x0000_t202" style="position:absolute;left:0;text-align:left;margin-left:95.85pt;margin-top:238.9pt;width:402pt;height:27pt;z-index:11;mso-position-horizontal-relative:text;mso-position-vertical-relative:text" filled="f" stroked="f" strokecolor="white">
          <v:textbox style="mso-next-textbox:#_x0000_s2111">
            <w:txbxContent>
              <w:p w:rsidR="00715CA1" w:rsidRDefault="00715CA1" w:rsidP="000522CD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0522CD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 w:rsidR="00BC6305">
      <w:rPr>
        <w:rFonts w:ascii="Tempus Sans ITC" w:hAnsi="Tempus Sans ITC"/>
        <w:sz w:val="20"/>
        <w:szCs w:val="20"/>
      </w:rPr>
      <w:pict>
        <v:line id="_x0000_s2112" style="position:absolute;left:0;text-align:left;flip:x;z-index:12;mso-position-horizontal-relative:text;mso-position-vertical-relative:text" from="-.15pt,256.9pt" to="611.85pt,256.9pt" strokeweight="1.5pt"/>
      </w:pict>
    </w:r>
    <w:r w:rsidR="00BC6305">
      <w:rPr>
        <w:rFonts w:ascii="Tempus Sans ITC" w:hAnsi="Tempus Sans ITC"/>
        <w:sz w:val="20"/>
        <w:szCs w:val="20"/>
      </w:rPr>
      <w:pict>
        <v:shape id="_x0000_s2113" type="#_x0000_t202" style="position:absolute;left:0;text-align:left;margin-left:95.85pt;margin-top:238.9pt;width:402pt;height:27pt;z-index:13;mso-position-horizontal-relative:text;mso-position-vertical-relative:text" filled="f" stroked="f" strokecolor="white">
          <v:textbox style="mso-next-textbox:#_x0000_s2113">
            <w:txbxContent>
              <w:p w:rsidR="00715CA1" w:rsidRDefault="00715CA1" w:rsidP="000522CD">
                <w:pPr>
                  <w:jc w:val="center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Secretary: - Miss. Pushpa Ramanayake; Advisor: Mr. Pieter Sampath de Kretser</w:t>
                </w:r>
              </w:p>
              <w:p w:rsidR="00715CA1" w:rsidRDefault="00715CA1" w:rsidP="000522CD">
                <w:pPr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 w:rsidR="00BC6305">
      <w:rPr>
        <w:rFonts w:ascii="Tempus Sans ITC" w:hAnsi="Tempus Sans ITC"/>
        <w:sz w:val="20"/>
        <w:szCs w:val="20"/>
      </w:rPr>
      <w:pict>
        <v:line id="_x0000_s2114" style="position:absolute;left:0;text-align:left;flip:x;z-index:14;mso-position-horizontal-relative:text;mso-position-vertical-relative:text" from="-.15pt,256.9pt" to="611.85pt,256.9pt" strokeweight="1.5pt"/>
      </w:pict>
    </w:r>
    <w:r>
      <w:rPr>
        <w:rFonts w:ascii="Tempus Sans ITC" w:hAnsi="Tempus Sans ITC"/>
        <w:sz w:val="20"/>
        <w:szCs w:val="20"/>
      </w:rPr>
      <w:t xml:space="preserve"> </w:t>
    </w:r>
  </w:p>
  <w:p w:rsidR="00715CA1" w:rsidRPr="00DC5382" w:rsidRDefault="00715CA1" w:rsidP="000522CD">
    <w:pPr>
      <w:pStyle w:val="Footer"/>
      <w:jc w:val="center"/>
      <w:rPr>
        <w:rFonts w:ascii="Tempus Sans ITC" w:hAnsi="Tempus Sans ITC"/>
        <w:sz w:val="20"/>
        <w:szCs w:val="20"/>
      </w:rPr>
    </w:pPr>
    <w:r w:rsidRPr="00DC5382">
      <w:rPr>
        <w:rFonts w:ascii="Tempus Sans ITC" w:hAnsi="Tempus Sans ITC"/>
        <w:sz w:val="20"/>
        <w:szCs w:val="20"/>
      </w:rPr>
      <w:t>Treasur</w:t>
    </w:r>
    <w:r>
      <w:rPr>
        <w:rFonts w:ascii="Tempus Sans ITC" w:hAnsi="Tempus Sans ITC"/>
        <w:sz w:val="20"/>
        <w:szCs w:val="20"/>
      </w:rPr>
      <w:t xml:space="preserve">er - Mr </w:t>
    </w:r>
    <w:proofErr w:type="spellStart"/>
    <w:r>
      <w:rPr>
        <w:rFonts w:ascii="Tempus Sans ITC" w:hAnsi="Tempus Sans ITC"/>
        <w:sz w:val="20"/>
        <w:szCs w:val="20"/>
      </w:rPr>
      <w:t>Indrakumar</w:t>
    </w:r>
    <w:proofErr w:type="spellEnd"/>
    <w:r>
      <w:rPr>
        <w:rFonts w:ascii="Tempus Sans ITC" w:hAnsi="Tempus Sans ITC"/>
        <w:sz w:val="20"/>
        <w:szCs w:val="20"/>
      </w:rPr>
      <w:t xml:space="preserve"> Kishore Kumar </w:t>
    </w:r>
  </w:p>
  <w:p w:rsidR="00715CA1" w:rsidRPr="00DC5382" w:rsidRDefault="00715CA1" w:rsidP="000522CD">
    <w:pPr>
      <w:jc w:val="center"/>
      <w:rPr>
        <w:rFonts w:ascii="Tempus Sans ITC" w:hAnsi="Tempus Sans ITC"/>
        <w:sz w:val="20"/>
        <w:szCs w:val="20"/>
      </w:rPr>
    </w:pPr>
    <w:r>
      <w:rPr>
        <w:rFonts w:ascii="Tempus Sans ITC" w:hAnsi="Tempus Sans ITC"/>
        <w:sz w:val="20"/>
        <w:szCs w:val="20"/>
      </w:rPr>
      <w:t>Secretary - Mr</w:t>
    </w:r>
    <w:r w:rsidRPr="00DC5382">
      <w:rPr>
        <w:rFonts w:ascii="Tempus Sans ITC" w:hAnsi="Tempus Sans ITC"/>
        <w:sz w:val="20"/>
        <w:szCs w:val="20"/>
      </w:rPr>
      <w:t xml:space="preserve"> Pieter Sampath d</w:t>
    </w:r>
    <w:r>
      <w:rPr>
        <w:rFonts w:ascii="Tempus Sans ITC" w:hAnsi="Tempus Sans ITC"/>
        <w:sz w:val="20"/>
        <w:szCs w:val="20"/>
      </w:rPr>
      <w:t>e Kretser, Assistant Secretary - Ms</w:t>
    </w:r>
    <w:r w:rsidRPr="00DC5382">
      <w:rPr>
        <w:rFonts w:ascii="Tempus Sans ITC" w:hAnsi="Tempus Sans ITC"/>
        <w:sz w:val="20"/>
        <w:szCs w:val="20"/>
      </w:rPr>
      <w:t xml:space="preserve"> Pushpa </w:t>
    </w:r>
    <w:r>
      <w:rPr>
        <w:rFonts w:ascii="Tempus Sans ITC" w:hAnsi="Tempus Sans ITC"/>
        <w:sz w:val="20"/>
        <w:szCs w:val="20"/>
      </w:rPr>
      <w:t xml:space="preserve">(Juliet) </w:t>
    </w:r>
    <w:r w:rsidRPr="00DC5382">
      <w:rPr>
        <w:rFonts w:ascii="Tempus Sans ITC" w:hAnsi="Tempus Sans ITC"/>
        <w:sz w:val="20"/>
        <w:szCs w:val="20"/>
      </w:rPr>
      <w:t>Ramanayake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05" w:rsidRDefault="00BC6305">
      <w:r>
        <w:separator/>
      </w:r>
    </w:p>
  </w:footnote>
  <w:footnote w:type="continuationSeparator" w:id="0">
    <w:p w:rsidR="00BC6305" w:rsidRDefault="00BC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A1" w:rsidRDefault="00BC630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86.4pt;margin-top:104.05pt;width:149.1pt;height:62.5pt;z-index:5" stroked="f">
          <v:textbox style="mso-next-textbox:#_x0000_s2077">
            <w:txbxContent>
              <w:p w:rsidR="00715CA1" w:rsidRPr="005E0395" w:rsidRDefault="00715CA1" w:rsidP="002D483E">
                <w:pPr>
                  <w:tabs>
                    <w:tab w:val="right" w:pos="9180"/>
                  </w:tabs>
                  <w:ind w:right="360"/>
                  <w:jc w:val="right"/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</w:pP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  <w:u w:val="single"/>
                  </w:rPr>
                  <w:t>Registered No’s</w:t>
                </w: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  <w:t xml:space="preserve"> GM/5/82,</w:t>
                </w:r>
              </w:p>
              <w:p w:rsidR="00715CA1" w:rsidRPr="005E0395" w:rsidRDefault="00715CA1" w:rsidP="002D483E">
                <w:pPr>
                  <w:tabs>
                    <w:tab w:val="right" w:pos="9180"/>
                  </w:tabs>
                  <w:ind w:right="360"/>
                  <w:jc w:val="right"/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</w:pP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  <w:t xml:space="preserve">MSS/NSPD/R/23, L-52811 </w:t>
                </w:r>
              </w:p>
              <w:p w:rsidR="00715CA1" w:rsidRPr="005E0395" w:rsidRDefault="00715CA1" w:rsidP="002D483E">
                <w:pPr>
                  <w:tabs>
                    <w:tab w:val="right" w:pos="9180"/>
                  </w:tabs>
                  <w:ind w:right="360"/>
                  <w:jc w:val="right"/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</w:pP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  <w:t xml:space="preserve"> &amp; WP/SSD/G/DH/2010/01</w:t>
                </w:r>
              </w:p>
              <w:p w:rsidR="00715CA1" w:rsidRPr="005E0395" w:rsidRDefault="00715CA1" w:rsidP="002D483E">
                <w:pPr>
                  <w:tabs>
                    <w:tab w:val="right" w:pos="9180"/>
                  </w:tabs>
                  <w:ind w:right="360"/>
                  <w:jc w:val="right"/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</w:pP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  <w:u w:val="single"/>
                  </w:rPr>
                  <w:t xml:space="preserve">App </w:t>
                </w:r>
                <w:proofErr w:type="spellStart"/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  <w:u w:val="single"/>
                  </w:rPr>
                  <w:t>Reg</w:t>
                </w:r>
                <w:proofErr w:type="spellEnd"/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  <w:u w:val="single"/>
                  </w:rPr>
                  <w:t xml:space="preserve"> Charity</w:t>
                </w:r>
                <w:r w:rsidRPr="005E0395">
                  <w:rPr>
                    <w:rFonts w:ascii="Tempus Sans ITC" w:hAnsi="Tempus Sans ITC"/>
                    <w:color w:val="000000"/>
                    <w:sz w:val="18"/>
                    <w:szCs w:val="18"/>
                  </w:rPr>
                  <w:t xml:space="preserve"> 7/1638</w:t>
                </w:r>
              </w:p>
              <w:p w:rsidR="00715CA1" w:rsidRDefault="00715CA1" w:rsidP="002D483E">
                <w:pPr>
                  <w:tabs>
                    <w:tab w:val="right" w:pos="9180"/>
                  </w:tabs>
                  <w:ind w:right="360"/>
                  <w:jc w:val="right"/>
                  <w:rPr>
                    <w:rFonts w:ascii="Tempus Sans ITC" w:hAnsi="Tempus Sans ITC"/>
                    <w:b/>
                    <w:bCs/>
                    <w:spacing w:val="90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75" style="position:absolute;z-index:4" from="-64.4pt,95.65pt" to="547.6pt,95.65pt" strokeweight="1.5pt"/>
      </w:pict>
    </w:r>
    <w:r>
      <w:rPr>
        <w:noProof/>
      </w:rPr>
      <w:pict>
        <v:shape id="_x0000_s2073" type="#_x0000_t202" style="position:absolute;margin-left:334.65pt;margin-top:-18.45pt;width:180pt;height:59.35pt;z-index:2" filled="f" stroked="f" strokecolor="white">
          <v:textbox style="mso-next-textbox:#_x0000_s2073">
            <w:txbxContent>
              <w:p w:rsidR="00715CA1" w:rsidRDefault="00715CA1" w:rsidP="004557FF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 w:rsidRPr="004557FF">
                  <w:rPr>
                    <w:rFonts w:ascii="Tempus Sans ITC" w:hAnsi="Tempus Sans ITC"/>
                    <w:b/>
                    <w:bCs/>
                    <w:sz w:val="20"/>
                    <w:u w:val="single"/>
                  </w:rPr>
                  <w:t>Prithipura Communities</w:t>
                </w:r>
                <w:r>
                  <w:rPr>
                    <w:rFonts w:ascii="Tempus Sans ITC" w:hAnsi="Tempus Sans ITC"/>
                    <w:sz w:val="20"/>
                  </w:rPr>
                  <w:t xml:space="preserve"> -  </w:t>
                </w:r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 xml:space="preserve">Prithipura Infants Home, </w:t>
                </w:r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 xml:space="preserve">Asokapura &amp; Anandapura Farms, </w:t>
                </w:r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smartTag w:uri="urn:schemas-microsoft-com:office:smarttags" w:element="PlaceName">
                  <w:r>
                    <w:rPr>
                      <w:rFonts w:ascii="Tempus Sans ITC" w:hAnsi="Tempus Sans ITC"/>
                      <w:sz w:val="20"/>
                    </w:rPr>
                    <w:t>Cotagala</w:t>
                  </w:r>
                </w:smartTag>
                <w:r>
                  <w:rPr>
                    <w:rFonts w:ascii="Tempus Sans ITC" w:hAnsi="Tempus Sans ITC"/>
                    <w:sz w:val="20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empus Sans ITC" w:hAnsi="Tempus Sans ITC"/>
                      <w:sz w:val="20"/>
                    </w:rPr>
                    <w:t>School</w:t>
                  </w:r>
                </w:smartTag>
                <w:r>
                  <w:rPr>
                    <w:rFonts w:ascii="Tempus Sans ITC" w:hAnsi="Tempus Sans ITC"/>
                    <w:sz w:val="20"/>
                  </w:rPr>
                  <w:t xml:space="preserve"> &amp;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empus Sans ITC" w:hAnsi="Tempus Sans ITC"/>
                        <w:sz w:val="20"/>
                      </w:rPr>
                      <w:t>Galle</w:t>
                    </w:r>
                  </w:smartTag>
                </w:smartTag>
                <w:r>
                  <w:rPr>
                    <w:rFonts w:ascii="Tempus Sans ITC" w:hAnsi="Tempus Sans ITC"/>
                    <w:sz w:val="20"/>
                  </w:rPr>
                  <w:t xml:space="preserve"> Centre </w:t>
                </w:r>
              </w:p>
              <w:p w:rsidR="00715CA1" w:rsidRDefault="00715CA1" w:rsidP="00AD785A">
                <w:pPr>
                  <w:jc w:val="right"/>
                  <w:rPr>
                    <w:sz w:val="20"/>
                  </w:rPr>
                </w:pPr>
              </w:p>
              <w:p w:rsidR="00715CA1" w:rsidRDefault="00715CA1" w:rsidP="00AD785A">
                <w:pPr>
                  <w:jc w:val="right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4" type="#_x0000_t202" style="position:absolute;margin-left:353.2pt;margin-top:36.1pt;width:162.15pt;height:63pt;z-index:3" filled="f" stroked="f" strokecolor="white">
          <v:textbox style="mso-next-textbox:#_x0000_s2074">
            <w:txbxContent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Phone (00 94) (0) 11 2930 635</w:t>
                </w:r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>Fax (00 94) (0) 11 2945 247</w:t>
                </w:r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 xml:space="preserve">Email </w:t>
                </w:r>
                <w:hyperlink r:id="rId1" w:history="1">
                  <w:r>
                    <w:rPr>
                      <w:rStyle w:val="Hyperlink"/>
                      <w:rFonts w:ascii="Tempus Sans ITC" w:hAnsi="Tempus Sans ITC"/>
                      <w:sz w:val="20"/>
                    </w:rPr>
                    <w:t>prithi@sltnet.lk</w:t>
                  </w:r>
                </w:hyperlink>
              </w:p>
              <w:p w:rsidR="00715CA1" w:rsidRDefault="00715CA1" w:rsidP="00AD785A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  <w:r>
                  <w:rPr>
                    <w:rFonts w:ascii="Tempus Sans ITC" w:hAnsi="Tempus Sans ITC"/>
                    <w:sz w:val="20"/>
                  </w:rPr>
                  <w:t xml:space="preserve">Website </w:t>
                </w:r>
                <w:hyperlink r:id="rId2" w:history="1">
                  <w:r>
                    <w:rPr>
                      <w:rStyle w:val="Hyperlink"/>
                      <w:rFonts w:ascii="Tempus Sans ITC" w:hAnsi="Tempus Sans ITC"/>
                      <w:sz w:val="20"/>
                    </w:rPr>
                    <w:t>www.prithipura.org</w:t>
                  </w:r>
                </w:hyperlink>
              </w:p>
              <w:p w:rsidR="00715CA1" w:rsidRDefault="00715CA1" w:rsidP="00CB12B3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</w:p>
              <w:p w:rsidR="00715CA1" w:rsidRDefault="00715CA1" w:rsidP="00CB12B3">
                <w:pPr>
                  <w:jc w:val="right"/>
                  <w:rPr>
                    <w:rFonts w:ascii="Tempus Sans ITC" w:hAnsi="Tempus Sans ITC"/>
                    <w:sz w:val="20"/>
                  </w:rPr>
                </w:pPr>
              </w:p>
              <w:p w:rsidR="00715CA1" w:rsidRDefault="00715CA1" w:rsidP="00CB12B3">
                <w:pPr>
                  <w:jc w:val="right"/>
                  <w:rPr>
                    <w:sz w:val="20"/>
                  </w:rPr>
                </w:pPr>
              </w:p>
              <w:p w:rsidR="00715CA1" w:rsidRDefault="00715CA1" w:rsidP="00CB12B3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2" type="#_x0000_t202" style="position:absolute;margin-left:42pt;margin-top:54.1pt;width:324pt;height:36pt;z-index:1" filled="f" stroked="f" strokecolor="white">
          <v:textbox style="mso-next-textbox:#_x0000_s2072">
            <w:txbxContent>
              <w:p w:rsidR="00715CA1" w:rsidRPr="008A0B5C" w:rsidRDefault="00715CA1" w:rsidP="00CB12B3">
                <w:pPr>
                  <w:pStyle w:val="Heading3"/>
                  <w:rPr>
                    <w:sz w:val="40"/>
                    <w:szCs w:val="40"/>
                  </w:rPr>
                </w:pPr>
                <w:r w:rsidRPr="008A0B5C">
                  <w:rPr>
                    <w:sz w:val="40"/>
                    <w:szCs w:val="40"/>
                  </w:rPr>
                  <w:t xml:space="preserve">Prithipura </w:t>
                </w:r>
                <w:r>
                  <w:rPr>
                    <w:sz w:val="40"/>
                    <w:szCs w:val="40"/>
                  </w:rPr>
                  <w:t>Communities</w:t>
                </w:r>
              </w:p>
              <w:p w:rsidR="00715CA1" w:rsidRDefault="00715CA1" w:rsidP="00CB12B3">
                <w:pPr>
                  <w:rPr>
                    <w:sz w:val="3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6" type="#_x0000_t202" style="position:absolute;margin-left:-39pt;margin-top:-26.9pt;width:130.45pt;height:123.25pt;z-index:-1;mso-wrap-style:none;mso-wrap-edited:f" wrapcoords="0 0 21600 0 21600 21600 0 21600 0 0" filled="f" stroked="f">
          <v:fill opacity=".5"/>
          <v:textbox style="mso-next-textbox:#_x0000_s2076;mso-fit-shape-to-text:t">
            <w:txbxContent>
              <w:p w:rsidR="00715CA1" w:rsidRDefault="00BC6305" w:rsidP="00CB12B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6.3pt;height:116.3pt">
                      <v:imagedata r:id="rId3" o:title="originalPSD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300"/>
    <w:rsid w:val="0001779C"/>
    <w:rsid w:val="0004185B"/>
    <w:rsid w:val="000522CD"/>
    <w:rsid w:val="000603E1"/>
    <w:rsid w:val="000A5860"/>
    <w:rsid w:val="000A598E"/>
    <w:rsid w:val="000B366E"/>
    <w:rsid w:val="000B6FF7"/>
    <w:rsid w:val="000D0E92"/>
    <w:rsid w:val="000D3753"/>
    <w:rsid w:val="00103721"/>
    <w:rsid w:val="00113E3D"/>
    <w:rsid w:val="001333D5"/>
    <w:rsid w:val="00156EF6"/>
    <w:rsid w:val="00176E2F"/>
    <w:rsid w:val="001846DD"/>
    <w:rsid w:val="001E2511"/>
    <w:rsid w:val="001E2FF9"/>
    <w:rsid w:val="0020610C"/>
    <w:rsid w:val="00206299"/>
    <w:rsid w:val="0022513C"/>
    <w:rsid w:val="002442C6"/>
    <w:rsid w:val="002477D7"/>
    <w:rsid w:val="00256498"/>
    <w:rsid w:val="0026772E"/>
    <w:rsid w:val="002748D6"/>
    <w:rsid w:val="00287DD7"/>
    <w:rsid w:val="002D483E"/>
    <w:rsid w:val="00357D9C"/>
    <w:rsid w:val="00377F59"/>
    <w:rsid w:val="0038162E"/>
    <w:rsid w:val="00391DEC"/>
    <w:rsid w:val="00394DBE"/>
    <w:rsid w:val="003A00B8"/>
    <w:rsid w:val="003B7A95"/>
    <w:rsid w:val="003C0925"/>
    <w:rsid w:val="003C3B62"/>
    <w:rsid w:val="003E52BF"/>
    <w:rsid w:val="00433099"/>
    <w:rsid w:val="004458DC"/>
    <w:rsid w:val="004557FF"/>
    <w:rsid w:val="00463B09"/>
    <w:rsid w:val="004B2861"/>
    <w:rsid w:val="004C2448"/>
    <w:rsid w:val="00557BE0"/>
    <w:rsid w:val="0057137F"/>
    <w:rsid w:val="005D5DAE"/>
    <w:rsid w:val="005E0395"/>
    <w:rsid w:val="005E2D22"/>
    <w:rsid w:val="00600C13"/>
    <w:rsid w:val="0063326C"/>
    <w:rsid w:val="006402CC"/>
    <w:rsid w:val="0066323E"/>
    <w:rsid w:val="006755A3"/>
    <w:rsid w:val="00697289"/>
    <w:rsid w:val="006A4F7B"/>
    <w:rsid w:val="00715CA1"/>
    <w:rsid w:val="00722BBC"/>
    <w:rsid w:val="00790A23"/>
    <w:rsid w:val="007B01DF"/>
    <w:rsid w:val="007B1E67"/>
    <w:rsid w:val="007C30C6"/>
    <w:rsid w:val="007E351B"/>
    <w:rsid w:val="00811335"/>
    <w:rsid w:val="008363F7"/>
    <w:rsid w:val="008569ED"/>
    <w:rsid w:val="008638F3"/>
    <w:rsid w:val="008732C3"/>
    <w:rsid w:val="00882022"/>
    <w:rsid w:val="0088522C"/>
    <w:rsid w:val="008A537E"/>
    <w:rsid w:val="008B34B2"/>
    <w:rsid w:val="008C368D"/>
    <w:rsid w:val="008C4DAF"/>
    <w:rsid w:val="008D7DD1"/>
    <w:rsid w:val="008F01F6"/>
    <w:rsid w:val="008F0300"/>
    <w:rsid w:val="009130EA"/>
    <w:rsid w:val="0091339A"/>
    <w:rsid w:val="00920FCF"/>
    <w:rsid w:val="00942D7E"/>
    <w:rsid w:val="00960A74"/>
    <w:rsid w:val="00965301"/>
    <w:rsid w:val="00992BD5"/>
    <w:rsid w:val="009B51D4"/>
    <w:rsid w:val="009B6C7B"/>
    <w:rsid w:val="009C49F8"/>
    <w:rsid w:val="009E511A"/>
    <w:rsid w:val="00A03AAA"/>
    <w:rsid w:val="00A67561"/>
    <w:rsid w:val="00A872E0"/>
    <w:rsid w:val="00AD785A"/>
    <w:rsid w:val="00AF0D2B"/>
    <w:rsid w:val="00B1461A"/>
    <w:rsid w:val="00B26AD1"/>
    <w:rsid w:val="00BA570D"/>
    <w:rsid w:val="00BB1403"/>
    <w:rsid w:val="00BC6305"/>
    <w:rsid w:val="00BD20A1"/>
    <w:rsid w:val="00BD6E56"/>
    <w:rsid w:val="00BE6B36"/>
    <w:rsid w:val="00C259CD"/>
    <w:rsid w:val="00C26129"/>
    <w:rsid w:val="00C35F50"/>
    <w:rsid w:val="00C60DF5"/>
    <w:rsid w:val="00C62184"/>
    <w:rsid w:val="00CA0251"/>
    <w:rsid w:val="00CA5C28"/>
    <w:rsid w:val="00CB0728"/>
    <w:rsid w:val="00CB12B3"/>
    <w:rsid w:val="00CE27E6"/>
    <w:rsid w:val="00CF488E"/>
    <w:rsid w:val="00D2721F"/>
    <w:rsid w:val="00D44310"/>
    <w:rsid w:val="00D51465"/>
    <w:rsid w:val="00D56355"/>
    <w:rsid w:val="00D8374F"/>
    <w:rsid w:val="00D9590F"/>
    <w:rsid w:val="00DC5382"/>
    <w:rsid w:val="00DE1DAD"/>
    <w:rsid w:val="00E103C2"/>
    <w:rsid w:val="00E34C61"/>
    <w:rsid w:val="00E4585E"/>
    <w:rsid w:val="00ED60EF"/>
    <w:rsid w:val="00EF3ED1"/>
    <w:rsid w:val="00F03F25"/>
    <w:rsid w:val="00F2716E"/>
    <w:rsid w:val="00F304AC"/>
    <w:rsid w:val="00F5673F"/>
    <w:rsid w:val="00F75DE5"/>
    <w:rsid w:val="00F96241"/>
    <w:rsid w:val="00FA1063"/>
    <w:rsid w:val="00FB6C5B"/>
    <w:rsid w:val="00FC4D16"/>
    <w:rsid w:val="00FD1CA6"/>
    <w:rsid w:val="00FD56E2"/>
    <w:rsid w:val="00FE5B64"/>
    <w:rsid w:val="00FE766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0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FD56E2"/>
    <w:pPr>
      <w:keepNext/>
      <w:outlineLvl w:val="2"/>
    </w:pPr>
    <w:rPr>
      <w:rFonts w:ascii="Tempus Sans ITC" w:hAnsi="Tempus Sans ITC"/>
      <w:b/>
      <w:bCs/>
      <w:spacing w:val="9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6E2"/>
    <w:rPr>
      <w:color w:val="0000FF"/>
      <w:u w:val="single"/>
    </w:rPr>
  </w:style>
  <w:style w:type="paragraph" w:styleId="Header">
    <w:name w:val="header"/>
    <w:basedOn w:val="Normal"/>
    <w:rsid w:val="008569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69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B36"/>
  </w:style>
  <w:style w:type="paragraph" w:styleId="ListParagraph">
    <w:name w:val="List Paragraph"/>
    <w:basedOn w:val="Normal"/>
    <w:uiPriority w:val="34"/>
    <w:qFormat/>
    <w:rsid w:val="008F0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F0300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customStyle="1" w:styleId="Standard">
    <w:name w:val="Standard"/>
    <w:rsid w:val="008F0300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bidi="en-GB"/>
    </w:rPr>
  </w:style>
  <w:style w:type="character" w:customStyle="1" w:styleId="FooterChar">
    <w:name w:val="Footer Char"/>
    <w:link w:val="Footer"/>
    <w:rsid w:val="00ED60E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prithi-infant.org" TargetMode="External"/><Relationship Id="rId1" Type="http://schemas.openxmlformats.org/officeDocument/2006/relationships/hyperlink" Target="mailto:prithi@sltnet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2708-23B4-49A4-9A4D-A01681E5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Prithipura Infant Home</Company>
  <LinksUpToDate>false</LinksUpToDate>
  <CharactersWithSpaces>9016</CharactersWithSpaces>
  <SharedDoc>false</SharedDoc>
  <HLinks>
    <vt:vector size="12" baseType="variant"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http://www.prithi-infant.org/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mailto:prithi@sltnet.lk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Pieter1</dc:creator>
  <cp:lastModifiedBy>Pieter S</cp:lastModifiedBy>
  <cp:revision>3</cp:revision>
  <cp:lastPrinted>2017-11-09T07:19:00Z</cp:lastPrinted>
  <dcterms:created xsi:type="dcterms:W3CDTF">2019-02-28T14:45:00Z</dcterms:created>
  <dcterms:modified xsi:type="dcterms:W3CDTF">2019-02-28T14:51:00Z</dcterms:modified>
</cp:coreProperties>
</file>